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88261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882610" w:rsidRDefault="00132FB3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2610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82610" w:rsidRDefault="00132FB3">
            <w:pPr>
              <w:pStyle w:val="ConsPlusTitlePage0"/>
              <w:jc w:val="center"/>
            </w:pPr>
            <w:r>
              <w:rPr>
                <w:sz w:val="48"/>
              </w:rPr>
              <w:t>Распоряжение Правительства РФ от 18.12.2025 N 3867-р</w:t>
            </w:r>
            <w:r>
              <w:rPr>
                <w:sz w:val="48"/>
              </w:rPr>
              <w:br/>
              <w:t>&lt;</w:t>
            </w:r>
            <w:r>
              <w:rPr>
                <w:sz w:val="48"/>
              </w:rPr>
              <w:t>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w:t>
            </w:r>
          </w:p>
        </w:tc>
      </w:tr>
      <w:tr w:rsidR="00882610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882610" w:rsidRDefault="00132FB3">
            <w:pPr>
              <w:pStyle w:val="ConsPlusTitlePage0"/>
              <w:jc w:val="center"/>
            </w:pPr>
            <w:r>
              <w:rPr>
                <w:sz w:val="28"/>
              </w:rPr>
              <w:t>Доку</w:t>
            </w:r>
            <w:r>
              <w:rPr>
                <w:sz w:val="28"/>
              </w:rPr>
              <w:t xml:space="preserve">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14.04.2026</w:t>
            </w:r>
            <w:r>
              <w:rPr>
                <w:sz w:val="28"/>
              </w:rPr>
              <w:br/>
              <w:t> </w:t>
            </w:r>
          </w:p>
        </w:tc>
      </w:tr>
    </w:tbl>
    <w:p w:rsidR="00882610" w:rsidRDefault="00882610">
      <w:pPr>
        <w:pStyle w:val="ConsPlusNormal0"/>
        <w:sectPr w:rsidR="00882610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882610" w:rsidRDefault="00882610">
      <w:pPr>
        <w:pStyle w:val="ConsPlusNormal0"/>
        <w:jc w:val="both"/>
        <w:outlineLvl w:val="0"/>
      </w:pPr>
    </w:p>
    <w:p w:rsidR="00882610" w:rsidRDefault="00132FB3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882610" w:rsidRDefault="00882610">
      <w:pPr>
        <w:pStyle w:val="ConsPlusTitle0"/>
        <w:jc w:val="both"/>
      </w:pPr>
    </w:p>
    <w:p w:rsidR="00882610" w:rsidRDefault="00132FB3">
      <w:pPr>
        <w:pStyle w:val="ConsPlusTitle0"/>
        <w:jc w:val="center"/>
      </w:pPr>
      <w:r>
        <w:t>РАСПОРЯЖЕНИЕ</w:t>
      </w:r>
    </w:p>
    <w:p w:rsidR="00882610" w:rsidRDefault="00132FB3">
      <w:pPr>
        <w:pStyle w:val="ConsPlusTitle0"/>
        <w:jc w:val="center"/>
      </w:pPr>
      <w:r>
        <w:t>от 18 декабря 2025 г. N 3867-р</w:t>
      </w:r>
    </w:p>
    <w:p w:rsidR="00882610" w:rsidRDefault="00882610">
      <w:pPr>
        <w:pStyle w:val="ConsPlusNormal0"/>
        <w:jc w:val="both"/>
      </w:pPr>
    </w:p>
    <w:p w:rsidR="00882610" w:rsidRDefault="00132FB3">
      <w:pPr>
        <w:pStyle w:val="ConsPlusNormal0"/>
        <w:ind w:firstLine="540"/>
        <w:jc w:val="both"/>
      </w:pPr>
      <w:r>
        <w:t>1. Утвердить:</w:t>
      </w:r>
    </w:p>
    <w:p w:rsidR="00882610" w:rsidRDefault="00132FB3">
      <w:pPr>
        <w:pStyle w:val="ConsPlusNormal0"/>
        <w:spacing w:before="200"/>
        <w:ind w:firstLine="540"/>
        <w:jc w:val="both"/>
      </w:pPr>
      <w:hyperlink w:anchor="P26" w:tooltip="ПЕРЕЧЕНЬ">
        <w:r>
          <w:rPr>
            <w:color w:val="0000FF"/>
          </w:rPr>
          <w:t>перечень</w:t>
        </w:r>
      </w:hyperlink>
      <w:r>
        <w:t xml:space="preserve"> жизненно необходимых и важнейших лекарственных препаратов для медицинского применения;</w:t>
      </w:r>
    </w:p>
    <w:p w:rsidR="00882610" w:rsidRDefault="00132FB3">
      <w:pPr>
        <w:pStyle w:val="ConsPlusNormal0"/>
        <w:spacing w:before="200"/>
        <w:ind w:firstLine="540"/>
        <w:jc w:val="both"/>
      </w:pPr>
      <w:hyperlink w:anchor="P3621" w:tooltip="ПЕРЕЧЕНЬ">
        <w:r>
          <w:rPr>
            <w:color w:val="0000FF"/>
          </w:rPr>
          <w:t>перечень</w:t>
        </w:r>
      </w:hyperlink>
      <w:r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</w:t>
      </w:r>
      <w:r>
        <w:t>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</w:t>
      </w:r>
      <w:r>
        <w:t xml:space="preserve"> лиц после трансплантации органов и (или) тканей;</w:t>
      </w:r>
    </w:p>
    <w:p w:rsidR="00882610" w:rsidRDefault="00132FB3">
      <w:pPr>
        <w:pStyle w:val="ConsPlusNormal0"/>
        <w:spacing w:before="200"/>
        <w:ind w:firstLine="540"/>
        <w:jc w:val="both"/>
      </w:pPr>
      <w:r>
        <w:t xml:space="preserve">минимальный </w:t>
      </w:r>
      <w:hyperlink w:anchor="P4020" w:tooltip="МИНИМАЛЬНЫЙ АССОРТИМЕНТ">
        <w:r>
          <w:rPr>
            <w:color w:val="0000FF"/>
          </w:rPr>
          <w:t>ассортимент</w:t>
        </w:r>
      </w:hyperlink>
      <w:r>
        <w:t xml:space="preserve"> лекарственных препаратов, необходимых для оказания медицинской помощи.</w:t>
      </w:r>
    </w:p>
    <w:p w:rsidR="00882610" w:rsidRDefault="00132FB3">
      <w:pPr>
        <w:pStyle w:val="ConsPlusNormal0"/>
        <w:spacing w:before="200"/>
        <w:ind w:firstLine="540"/>
        <w:jc w:val="both"/>
      </w:pPr>
      <w:r>
        <w:t>2. Признать утратившими силу акты Правительства Россий</w:t>
      </w:r>
      <w:r>
        <w:t xml:space="preserve">ской Федерации по перечню согласно </w:t>
      </w:r>
      <w:hyperlink w:anchor="P4767" w:tooltip="ПЕРЕЧЕНЬ">
        <w:r>
          <w:rPr>
            <w:color w:val="0000FF"/>
          </w:rPr>
          <w:t>приложению</w:t>
        </w:r>
      </w:hyperlink>
      <w:r>
        <w:t>.</w:t>
      </w:r>
    </w:p>
    <w:p w:rsidR="00882610" w:rsidRDefault="00132FB3">
      <w:pPr>
        <w:pStyle w:val="ConsPlusNormal0"/>
        <w:spacing w:before="200"/>
        <w:ind w:firstLine="540"/>
        <w:jc w:val="both"/>
      </w:pPr>
      <w:r>
        <w:t>3. Настоящее распоряжение вступает в силу по истечении 2 месяцев со дня его официального опубликования.</w:t>
      </w:r>
    </w:p>
    <w:p w:rsidR="00882610" w:rsidRDefault="00882610">
      <w:pPr>
        <w:pStyle w:val="ConsPlusNormal0"/>
        <w:jc w:val="both"/>
      </w:pPr>
    </w:p>
    <w:p w:rsidR="00882610" w:rsidRDefault="00132FB3">
      <w:pPr>
        <w:pStyle w:val="ConsPlusNormal0"/>
        <w:jc w:val="right"/>
      </w:pPr>
      <w:r>
        <w:t>Председатель Правительства</w:t>
      </w:r>
    </w:p>
    <w:p w:rsidR="00882610" w:rsidRDefault="00132FB3">
      <w:pPr>
        <w:pStyle w:val="ConsPlusNormal0"/>
        <w:jc w:val="right"/>
      </w:pPr>
      <w:r>
        <w:t>Российской Федерации</w:t>
      </w:r>
    </w:p>
    <w:p w:rsidR="00882610" w:rsidRDefault="00132FB3">
      <w:pPr>
        <w:pStyle w:val="ConsPlusNormal0"/>
        <w:jc w:val="right"/>
      </w:pPr>
      <w:r>
        <w:t>М.МИШУСТИН</w:t>
      </w:r>
    </w:p>
    <w:p w:rsidR="00882610" w:rsidRDefault="00882610">
      <w:pPr>
        <w:pStyle w:val="ConsPlusNormal0"/>
        <w:jc w:val="both"/>
      </w:pPr>
    </w:p>
    <w:p w:rsidR="00882610" w:rsidRDefault="00882610">
      <w:pPr>
        <w:pStyle w:val="ConsPlusNormal0"/>
        <w:jc w:val="both"/>
      </w:pPr>
    </w:p>
    <w:p w:rsidR="00882610" w:rsidRDefault="00882610">
      <w:pPr>
        <w:pStyle w:val="ConsPlusNormal0"/>
        <w:jc w:val="both"/>
      </w:pPr>
    </w:p>
    <w:p w:rsidR="00882610" w:rsidRDefault="00882610">
      <w:pPr>
        <w:pStyle w:val="ConsPlusNormal0"/>
        <w:jc w:val="both"/>
      </w:pPr>
    </w:p>
    <w:p w:rsidR="00882610" w:rsidRDefault="00882610">
      <w:pPr>
        <w:pStyle w:val="ConsPlusNormal0"/>
        <w:jc w:val="both"/>
      </w:pPr>
    </w:p>
    <w:p w:rsidR="00882610" w:rsidRDefault="00132FB3">
      <w:pPr>
        <w:pStyle w:val="ConsPlusNormal0"/>
        <w:jc w:val="right"/>
        <w:outlineLvl w:val="0"/>
      </w:pPr>
      <w:r>
        <w:t>Утвержден</w:t>
      </w:r>
    </w:p>
    <w:p w:rsidR="00882610" w:rsidRDefault="00132FB3">
      <w:pPr>
        <w:pStyle w:val="ConsPlusNormal0"/>
        <w:jc w:val="right"/>
      </w:pPr>
      <w:r>
        <w:t>распоряжением Правительства</w:t>
      </w:r>
    </w:p>
    <w:p w:rsidR="00882610" w:rsidRDefault="00132FB3">
      <w:pPr>
        <w:pStyle w:val="ConsPlusNormal0"/>
        <w:jc w:val="right"/>
      </w:pPr>
      <w:r>
        <w:t>Российской Федерации</w:t>
      </w:r>
    </w:p>
    <w:p w:rsidR="00882610" w:rsidRDefault="00132FB3">
      <w:pPr>
        <w:pStyle w:val="ConsPlusNormal0"/>
        <w:jc w:val="right"/>
      </w:pPr>
      <w:r>
        <w:t>от 18 декабря 2025 г. N 3867-р</w:t>
      </w:r>
    </w:p>
    <w:p w:rsidR="00882610" w:rsidRDefault="00882610">
      <w:pPr>
        <w:pStyle w:val="ConsPlusNormal0"/>
        <w:ind w:firstLine="540"/>
        <w:jc w:val="both"/>
      </w:pPr>
    </w:p>
    <w:p w:rsidR="00882610" w:rsidRDefault="00132FB3">
      <w:pPr>
        <w:pStyle w:val="ConsPlusTitle0"/>
        <w:jc w:val="center"/>
      </w:pPr>
      <w:bookmarkStart w:id="1" w:name="P26"/>
      <w:bookmarkEnd w:id="1"/>
      <w:r>
        <w:t>ПЕРЕЧЕНЬ</w:t>
      </w:r>
    </w:p>
    <w:p w:rsidR="00882610" w:rsidRDefault="00132FB3">
      <w:pPr>
        <w:pStyle w:val="ConsPlusTitle0"/>
        <w:jc w:val="center"/>
      </w:pPr>
      <w:r>
        <w:t>ЖИЗНЕННО НЕОБХОДИМЫХ И ВАЖНЕЙШИХ ЛЕКАРСТВЕННЫХ ПРЕПАРАТОВ</w:t>
      </w:r>
    </w:p>
    <w:p w:rsidR="00882610" w:rsidRDefault="00132FB3">
      <w:pPr>
        <w:pStyle w:val="ConsPlusTitle0"/>
        <w:jc w:val="center"/>
      </w:pPr>
      <w:r>
        <w:t>ДЛЯ МЕДИЦИНСКОГО ПРИМЕНЕНИЯ</w:t>
      </w:r>
    </w:p>
    <w:p w:rsidR="00882610" w:rsidRDefault="00882610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2608"/>
        <w:gridCol w:w="1644"/>
        <w:gridCol w:w="3685"/>
      </w:tblGrid>
      <w:tr w:rsidR="00882610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Анатомо-терапев</w:t>
            </w:r>
            <w:r>
              <w:t>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Лекарственные формы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1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средства для лечения </w:t>
            </w:r>
            <w:r>
              <w:lastRenderedPageBreak/>
              <w:t>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lastRenderedPageBreak/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</w:t>
            </w:r>
            <w:r>
              <w:t>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A02BC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эзомепразол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</w:t>
            </w:r>
            <w:r>
              <w:t>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платифиллин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мебеверин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</w:t>
            </w:r>
            <w:r>
              <w:t>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lastRenderedPageBreak/>
              <w:t>A03B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белладонна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алкалоиды белладонны, 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both"/>
            </w:pPr>
            <w:r>
              <w:t>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A03F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A03FA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метоклопрамид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антагонисты серотониновых 5HT3-рецепторов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ондансетрон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заболеваний печени и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заболеваний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желчные 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урсодезоксихолевая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заболеваний печени, липотропные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заболеваний печени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глицирризиновая кислота + фосфолипиды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</w:t>
            </w:r>
            <w:r>
              <w:t xml:space="preserve">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инозин + меглумин + метионин + никотинамид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A06AD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осмотические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лактулоза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макрогол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кишечные 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нистатин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A07BC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смектит диоктаэдрический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882610" w:rsidRDefault="00132FB3">
            <w:pPr>
              <w:pStyle w:val="ConsPlusNormal0"/>
            </w:pPr>
            <w:r>
              <w:lastRenderedPageBreak/>
              <w:t>твердые лекарственные формы, предназначенные для приготовления жидких лека</w:t>
            </w:r>
            <w:r>
              <w:t>рственных форм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lastRenderedPageBreak/>
              <w:t>A07C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электролиты в комбинации с углеводами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пероральные солевые составы для регидратации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декстроза + калия хлорид + натрия хлорид + натрия 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формы, предназначенные для приготовления жидки</w:t>
            </w:r>
            <w:r>
              <w:t>х лекарственных форм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требующие разжевывания или растворения во рту перед проглатыванием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A07E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кишечные противовоспалительные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A07EC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аминосалициловая кислота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или мягкие лекарственные формы для местного ректального применения, за исключением пены ректальной;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сульфасалазин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A07FA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бифидобактерии бифидум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мягкие лекарственные формы для местного вагинального или ректального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 и (или) местного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пробиотик из бифидобактерий бифидум </w:t>
            </w:r>
            <w:r>
              <w:lastRenderedPageBreak/>
              <w:t>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lastRenderedPageBreak/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сахарного диабета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инсулины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A10AB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инсулин глулизин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инсулин лизпро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инсулин растворимый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A10AC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инсулин-</w:t>
            </w:r>
            <w:r>
              <w:t>изофан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A10AD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инсулин аспарт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инсулин деглудек + 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инсулин двухфазный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инсулин лизпро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A10AE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инсулин гларгин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</w:t>
            </w:r>
            <w:r>
              <w:t>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инсулин гларгин + ликсисенатид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инсулин деглудек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инсулин детемир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A10BA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бигуаниды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метформин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A10BB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сульфонилмочевины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глибенкламид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гликлазид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A10BD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комбинации пероральных гипогликемических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алоглиптин + пиоглитазон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A10BH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дипептидилпептидазы-4 (ДПП-4)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алоглиптин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вилдаглиптин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гозоглиптин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линаглиптин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саксаглиптин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ситаглиптин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эвоглиптин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A10BJ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аналоги глюкагоноподобного пептида-1 (ГПП-1)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дулаглутид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семаглутид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A10BK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натрийзависимого переносчика глюкозы 2 типа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дапаглифлозин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ипраглифлозин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эмпаглифлозин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репаглинид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витамины A и D, включая их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витамин 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ретинол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 и (или) наружного применения;</w:t>
            </w:r>
          </w:p>
          <w:p w:rsidR="00882610" w:rsidRDefault="00132FB3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витамин D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альфакальцидол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кальцитриол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колекальциферол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lastRenderedPageBreak/>
              <w:t>A11D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>6</w:t>
            </w:r>
            <w:r>
              <w:t xml:space="preserve"> и B</w:t>
            </w:r>
            <w:r>
              <w:rPr>
                <w:vertAlign w:val="subscript"/>
              </w:rP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тиамин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внутрь, за исключением таблеток шипучих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</w:t>
            </w:r>
            <w:r>
              <w:t>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кальция глюконат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минеральные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калия и магния аспарагинат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другие средства для </w:t>
            </w:r>
            <w:r>
              <w:lastRenderedPageBreak/>
              <w:t>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lastRenderedPageBreak/>
              <w:t>A16AA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аминокислоты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адеметионин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агалсидаза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агалсидаза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велаглюцераза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галсульфаза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идурсульфаза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идурсульфаза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применения, за исключением раствора для интрацеребровентрикулярного введения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имиглюцераза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ларонидаза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себелипаза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талиглюцераза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миглустат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нитизинон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сапроптерин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формы, диспергируемые или растворяемые в растворителе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тиоктовая </w:t>
            </w:r>
            <w:r>
              <w:lastRenderedPageBreak/>
              <w:t>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1"/>
            </w:pPr>
            <w:r>
              <w:lastRenderedPageBreak/>
              <w:t>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кровь и система кроветворения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антагонисты витамина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варфарин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группа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гепарин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эноксапарин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парнапарин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B01AC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антиагреганты, кроме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клопидогрел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селексипаг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тикагрелор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алтеплаза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проурокиназа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тенектеплаза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lastRenderedPageBreak/>
              <w:t>B01AE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прямые ингибиторы тромбина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дабигатрана этексилат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</w:t>
            </w:r>
            <w:r>
              <w:t>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B01AF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прямые ингибиторы фактора Xa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апиксабан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ривароксабан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both"/>
            </w:pPr>
            <w:r>
              <w:t>N-(5-Хлорпиридин-2-ил)-5-метил-2-(4-(N-метилацетимидамидо) бензамидо) бензамида 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антифибринолитические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аминокислоты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аминокапроновая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транексамовая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протеиназ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апротинин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витамин K и другие 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витамин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менадиона натрия бисульфит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гемостатические средства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фибриноген + тромбин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местного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B02BD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both"/>
            </w:pPr>
            <w:r>
              <w:t>антиингибиторный коагулянтный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both"/>
            </w:pPr>
            <w:r>
              <w:t>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нонаког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симоктоког альфа (фактор свертывания крови VIII человеческий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фактор свертывания крови VII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фактор свертывания крови VIII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фак</w:t>
            </w:r>
            <w:r>
              <w:t>тор свертывания крови IX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факторы свертывания крови II, VII, IX, X в комбинации (протромбиновый комплекс)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факторы свертывания крови II, IX и X в комбинации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фактор свертывания крови VIII + фактор Виллебранда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эптаког альфа (активированный)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эфмороктоког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другие гемостатические средства системного </w:t>
            </w:r>
            <w:r>
              <w:lastRenderedPageBreak/>
              <w:t>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lastRenderedPageBreak/>
              <w:t>ромиплостим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элтромбопаг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эмицизумаб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этамзилат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и (или) наружного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пероральные препараты трехвалентного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железа (III) гидроксид полимальтозат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парентеральные 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железа (III) гидроксид олигоизомальтозат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железа (III) гидроксида сахарозный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железа карбоксимальтозат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и фолиевая кислота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(цианокобаламин и его аналоги)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цианокобаламин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фолиевая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фолиевая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B03X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другие антианемические </w:t>
            </w:r>
            <w:r>
              <w:t>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B03XA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дарбэпоэтин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метоксиполиэти</w:t>
            </w:r>
            <w:r>
              <w:lastRenderedPageBreak/>
              <w:t>ленгликоль-эпоэтин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луспатерцепт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роксадустат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кровезаменители и перфузионные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 крови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кровезаменители и белковые фракции плазмы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альбумин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гидроксиэтилкрахмал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декстран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растворы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растворы для парентерального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декстроза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жировые эмульсии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B05BB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растворы, влияющие на водно-электролитный баланс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калия ацетат + кальция ацетат + магния ацетат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калия хлорид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меглюмина натрия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натрия лактата раствор сложный (калия хлорид + кальция хлорид + натрия хлорид</w:t>
            </w:r>
            <w:r>
              <w:t xml:space="preserve"> + натрия лактат)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B05BC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растворы с осмодиуретическим действием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маннитол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солевые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натрия гидрокарбонат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B05D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растворы для перитонеального диализа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растворы для перитонеального диализа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перитонеального диализа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добавки к растворам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B05XA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растворы электролитов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калия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магния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1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сердечно-сосудистая </w:t>
            </w:r>
            <w:r>
              <w:lastRenderedPageBreak/>
              <w:t>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lastRenderedPageBreak/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сердечные 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гликозиды наперстянки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дигоксин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антиаритмические средства, классы I и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антиаритмические средства, класс IA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прокаинамид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антиаритмические средства, класс IC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лаппаконитина гидробромид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пропафенон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C01BD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антиаритмические средства, класс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амиодарон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4-Нитро-N-[(1RS)-1-(4-фторфенил)-2-(1-этилпиперидин-4-ил)этил]бензамидагидрохлорид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кардиотонические средства, кроме сердечных гликозидов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адренергические и 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добутамин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допамин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норэпинефрин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фенилэфрин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C01CX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кардиотонические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левосимендан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C01DA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или местного подъязычного применения;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изосорбида 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подъязычного применения;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местного или местного подъязычного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алпростадил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применения, за исключением лиофилизата для приготовления раствора для внутрикавернозного введения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ивабрадин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</w:t>
            </w:r>
            <w:r>
              <w:t>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антиадренергические </w:t>
            </w:r>
            <w:r>
              <w:lastRenderedPageBreak/>
              <w:t>средства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lastRenderedPageBreak/>
              <w:t>C02AB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метилдопа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метилдопа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агонисты имидазолиновых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клонидин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моксонидин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C02CA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доксазозин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урапидил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C02K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C02KX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амбризентан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бозентан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мацитентан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риоцигуат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lastRenderedPageBreak/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тиазидоподобные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индапамид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пентоксифиллин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C05XX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дезоксирибонуклеиновая кислота плазмидная [сверхскрученная кольцевая двуцепочечная]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неселективные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пропранолол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соталол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C07AB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бисопролол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метопролол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эсмолол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C07AG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альфа- и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карведилол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</w:t>
            </w:r>
            <w:r>
              <w:t>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нимодипин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lastRenderedPageBreak/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ангиотензинпревращающего фермента</w:t>
            </w:r>
            <w:r>
              <w:t xml:space="preserve">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лизиноприл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периндоприл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рамиприл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</w:t>
            </w:r>
            <w:r>
              <w:t>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C09D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антагонисты рецепторов ангиотензина II,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C09DX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антагонисты рецепторов ангиотензина II, другие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валсартан + сакубитрил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C10AA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ГМГ-КоА-</w:t>
            </w:r>
            <w:r>
              <w:lastRenderedPageBreak/>
              <w:t>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lastRenderedPageBreak/>
              <w:t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симвастатин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фибраты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фенофибрат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C10AX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алирокумаб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эволокумаб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инклисиран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1"/>
            </w:pPr>
            <w:r>
              <w:t>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D01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противогрибковые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D01A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D01AE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:rsidR="00882610" w:rsidRDefault="00132FB3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D03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 для лечения ран и язв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D03A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D03AX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фактор роста эпидермальный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D06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D06C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антибиотики и противомикробные средства,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диоксометилтетрагидропиримидин + сульфадиметок</w:t>
            </w:r>
            <w:r>
              <w:lastRenderedPageBreak/>
              <w:t>син + тримекаин + 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lastRenderedPageBreak/>
              <w:t>мягкие лекарственные формы для наружного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lastRenderedPageBreak/>
              <w:t>D07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кортикостероиды,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D07A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кортикостероиды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D07AC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кортикостероиды с высокой активностью (группа III)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бетаметазон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both"/>
            </w:pPr>
            <w:r>
              <w:t>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:rsidR="00882610" w:rsidRDefault="00132FB3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D08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D08A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D08AC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бигуаниды и амидины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хлоргексидин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и (или) наружного применения;</w:t>
            </w:r>
          </w:p>
          <w:p w:rsidR="00882610" w:rsidRDefault="00132FB3">
            <w:pPr>
              <w:pStyle w:val="ConsPlusNormal0"/>
            </w:pPr>
            <w:r>
              <w:t>мягкие лекарственные формы для местного вагинального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D08AG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повидон-йод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и (или) наружного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D08AX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водорода пероксид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и (или) наружного применения, за исключением спрея назального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  <w:jc w:val="center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калия перма</w:t>
            </w:r>
            <w:r>
              <w:t>нганат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местного и наружного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этанол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наружного применения и (или) для приготовления лекарственных форм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D11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D11A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другие препараты, </w:t>
            </w:r>
            <w:r>
              <w:lastRenderedPageBreak/>
              <w:t>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lastRenderedPageBreak/>
              <w:t>D11AH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 для лечения дерматита, кроме кортикостероидов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дупилумаб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пимекролимус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1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натамицин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мягкие лекарственные формы для местного вагинального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мягкие лекарственные формы для местного вагинального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утеротонизирующие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G02AD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динопростон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мягкие лекарственные формы для местного применения, за исключением системы вагинальной терапевтической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мизопростол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симпатомиметики, токолитические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гексопреналин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атозибан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lastRenderedPageBreak/>
              <w:t>G03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половые гормоны и модуляторы полово</w:t>
            </w:r>
            <w:r>
              <w:t>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G03BA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3-оксоандрост-4-ена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тестостерон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тестостерон (смесь эфиров)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прегн-4-ена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G03DB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прегнадиена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дидрогестерон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G03DC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эстрена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норэтистерон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G03G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гонадотропины и другие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G03GA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гонадотропины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гонадотропин хорионический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корифоллитропин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фоллитропин альфа + лутропин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G03GB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синтетические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кломифен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G03H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G03HA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ципротерон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средства, применяемые в </w:t>
            </w:r>
            <w:r>
              <w:lastRenderedPageBreak/>
              <w:t>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lastRenderedPageBreak/>
              <w:t>G04B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G04BD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солифенацин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G04C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доброкачественной гиперплазии предстательной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G04CA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алфузозин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тамсулозин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G04CB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тестостерон-5-альфа-редуктазы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финастерид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1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гормоны гипофиза и гипоталамуса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соматропин и его агонисты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соматропин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пэгвисомант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гормоны задней доли гипофиза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вазопрессин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десмопрессин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882610" w:rsidRDefault="00132FB3">
            <w:pPr>
              <w:pStyle w:val="ConsPlusNormal0"/>
            </w:pPr>
            <w:r>
              <w:t xml:space="preserve">твердые лекарственные формы, диспергируемые в полости рта или требующие растворения во рту перед </w:t>
            </w:r>
            <w:r>
              <w:lastRenderedPageBreak/>
              <w:t>проглатыванием;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терлипрессин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окситоцин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карбетоцин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окситоцин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гормоны гипоталамуса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H01CB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соматостатин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ланреотид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октреотид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пасиреотид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антигонадотропин-рилизинг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ганиреликс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цетрореликс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минералокортикоиды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флудрокортизон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мягкие лекарственные формы для местного офтальмологического или наружного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</w:t>
            </w:r>
            <w:r>
              <w:t>рального интравитреального применения;</w:t>
            </w:r>
          </w:p>
          <w:p w:rsidR="00882610" w:rsidRDefault="00132FB3">
            <w:pPr>
              <w:pStyle w:val="ConsPlusNormal0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метилпреднизолон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 для лечения заболеваний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гормоны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левотироксин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антитиреоидные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серосодержащие 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тиамазол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калия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гормоны поджелудочной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глюкагон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средства, регулирующие обмен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паратиреоидные гормоны </w:t>
            </w:r>
            <w:r>
              <w:lastRenderedPageBreak/>
              <w:t>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lastRenderedPageBreak/>
              <w:t>терипаратид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lastRenderedPageBreak/>
              <w:t>H05B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H05BX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парикальцитол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цинакальцет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этелкальцетид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1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тигециклин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формы, диспергируемые в раст</w:t>
            </w:r>
            <w:r>
              <w:t>ворителе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882610" w:rsidRDefault="00132FB3">
            <w:pPr>
              <w:pStyle w:val="ConsPlusNormal0"/>
            </w:pPr>
            <w:r>
              <w:t xml:space="preserve">твердые лекарственные формы, </w:t>
            </w:r>
            <w:r>
              <w:lastRenderedPageBreak/>
              <w:t>предназначенные для приготовления жидких лекарственных форм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ампициллин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J01CE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пенициллины, чувствительные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бензатина 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пенициллины, устойчивые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оксациллин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J01CR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комбинации пенициллинов, включая комбинации с ингибиторами бета-лактамаз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амоксициллин + клавулановая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ампициллин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бета-лактамные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цефалоспорины первого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цефазолин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цефалексин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цефалоспорины второго </w:t>
            </w:r>
            <w:r>
              <w:lastRenderedPageBreak/>
              <w:t>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lastRenderedPageBreak/>
              <w:t>цефуроксим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lastRenderedPageBreak/>
              <w:t>J01DD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цефалоспорины третьего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цефотаксим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цефотаксим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цефтазидим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цефтриаксон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цефоперазон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цефтазидим + [авибактам]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J01DE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цефалоспорины четвертого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цефепим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цефепим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J01DH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карбапенемы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биапенем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имипенем + циластатин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меропенем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эртапенем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J01DI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цефалоспорины и 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цефтаролина фосамил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цефтолозан + [тазобактам]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lastRenderedPageBreak/>
              <w:t>J01F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макролиды, линкозамиды и стрептограмины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макролиды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азитромицин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предназначенные для приго</w:t>
            </w:r>
            <w:r>
              <w:t>товления жидких лекарственных форм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джозамицин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кларитромицин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линкозамиды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клиндамицин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стрептомицины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стрептомицин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J01GB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амикацин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гентамицин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канамицин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тобрамицин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J01MA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левофлоксацин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ломефлоксацин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моксифлоксацин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мягкие лекарственные формы для м</w:t>
            </w:r>
            <w:r>
              <w:t>естного офтальмологического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спарфлоксацин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 xml:space="preserve">мягкие лекарственные формы для местного офтальмологического </w:t>
            </w:r>
            <w:r>
              <w:lastRenderedPageBreak/>
              <w:t>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lastRenderedPageBreak/>
              <w:t>J01X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антибактериальные средства гликопептидной структуры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ванкомицин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парентерального применения и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телаванцин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полимиксины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полимиксин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J01XD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метронидазол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даптомицин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линезолид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тедизолид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фосфомицин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противогрибковые </w:t>
            </w:r>
            <w:r>
              <w:lastRenderedPageBreak/>
              <w:t>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lastRenderedPageBreak/>
              <w:t>J02AA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амфотерицин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вориконазол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позаконазол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каспофунгин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</w:t>
            </w:r>
            <w:r>
              <w:t>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микафунгин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средства, активные в отношении микобактерий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аминосалициловая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аминосалициловая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капреомицин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рифабутин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циклосерин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гидразиды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изониазид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ингаляционного, и (или) парентерального, и (или) эндотрахеального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J04AD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тиокарбамида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J04AK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бедаквилин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деламанид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претоманид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теризидон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тиоуреидоимино-метилпиридиния перхлорат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J04AM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комбинации противотуберкулезных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изониазид + 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изониазид + </w:t>
            </w:r>
            <w:r>
              <w:lastRenderedPageBreak/>
              <w:t>пиразинамид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lastRenderedPageBreak/>
              <w:t xml:space="preserve">твердые лекарственные формы, </w:t>
            </w:r>
            <w:r>
              <w:lastRenderedPageBreak/>
              <w:t>диспергируемые в растворителе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изониазид + пиразинамид + рифампицин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изониазид + пиразинамид + рифампицин + этамбутол + 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изониазид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</w:t>
            </w:r>
            <w:r>
              <w:t>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изониазид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дапсон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мягкие лекарственные формы для местного, и (или) местного офтальмологического, и (или) наружного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валганцикловир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</w:t>
            </w:r>
            <w:r>
              <w:t>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молнупиравир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ремдесивир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протеаз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атазанавир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атазанавир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дарунавир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нарлапревир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нирматрелвир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</w:t>
            </w:r>
            <w:r>
              <w:t>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саквинавир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фосампренавир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нуклеозидные и нуклеотидные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абакавир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зидовудин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тенофовира алафенамид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</w:t>
            </w:r>
            <w:r>
              <w:t>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энтекавир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J05AG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ненуклеозидные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доравирин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невирапин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элсульфавирин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этравирин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эфавиренз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J05AJ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интегразы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долутегравир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ралтегравир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J05AP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противовирусные </w:t>
            </w:r>
            <w:r>
              <w:lastRenderedPageBreak/>
              <w:t>средства для лечения гепатита 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lastRenderedPageBreak/>
              <w:t xml:space="preserve">велпатасвир + </w:t>
            </w:r>
            <w:r>
              <w:lastRenderedPageBreak/>
              <w:t>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lastRenderedPageBreak/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глекапревир + пибрентасвир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даклатасвир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рибавирин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гразопревир + элбасвир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J05AR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противовирусные средства для лечения ВИЧ-инфекции,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абакавир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абакавир + 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биктегравир + тенофовира алафенамид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доравирин + ламивудин + 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</w:t>
            </w:r>
            <w:r>
              <w:t>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кобицистат + тенофовира алафенамид + элвитегравир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ламивудин + 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лопинавир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рилпивирин + тенофовир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тенофовир + элсульфавирин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булевиртид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маравирок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фавипиравир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тилорон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иммунные сыворотки и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антитоксин яда гадюки обыкновенной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антитоксин ботулинический типа 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антитоксин ботулинический типа В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антитоксин ботулинический типа Е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антитоксин гангренозный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J06BA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иммуноглобулины человека нормальные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иммуноглобулин человека нормальный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J06BB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специфические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иммуноглобулин антирабический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иммуноглобулин против клещевого энцефалита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иммуноглобулин противостолбнячный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иммуноглобулин человека антирезус Rho(D)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иммуноглобулин человека противостафилококковый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J06BD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противовирусные 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паливизумаб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J07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лекарственные формы</w:t>
            </w:r>
            <w:r>
              <w:t xml:space="preserve">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вакцины в соответствии с календарем профилактических прививок по эпидемическим показаниям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лекарственные формы для ингаляционного, и (или) местного назального, и (или) наружного, и (или) парентерального применен</w:t>
            </w:r>
            <w:r>
              <w:t>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бактериальные 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J07AF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вакцины против дифтерии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анатоксин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J07AM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вакцины против столбняка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анатоксин дифтерийно-столбнячный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анатоксин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1"/>
            </w:pPr>
            <w:r>
              <w:t>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аналоги азотистого иприта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бендамустин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мелфалан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хлорамбуцил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циклофосфамид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алкилсульфонаты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бусульфан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производные </w:t>
            </w:r>
            <w:r>
              <w:lastRenderedPageBreak/>
              <w:t>нитрозомочевины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lastRenderedPageBreak/>
              <w:t>кармустин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ломустин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дакарбазин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темозоломид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антиметаболиты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аналоги фолиевой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метотрексат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пеметрексед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аналоги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меркаптопурин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неларабин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флударабин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аналоги 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азацитидин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гемцитабин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капецитабин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фторурацил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цитарабин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алкалоиды растительного происхождения и другие </w:t>
            </w:r>
            <w:r>
              <w:lastRenderedPageBreak/>
              <w:t>природные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lastRenderedPageBreak/>
              <w:t>L01CA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алкалоиды барвинка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винбластин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винкристин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винорелбин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подофиллотоксина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этопозид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таксаны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доцетаксел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кабазитаксел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паклитаксел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топоизомеразы 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иринотекан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применения, за исключением концентрата для приготовления дисперсии для инфузий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цитотоксические антибиотики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антрациклины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даунорубицин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доксорубицин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идарубицин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митоксантрон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эпирубицин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L01DC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цитотоксические 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блеомицин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иксабепилон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митомицин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L01EA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тирозинкиназы BCR-ABL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бозутиниб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дазатиниб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нилотиниб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L01EB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тирозинкиназы рецептора эпидермального фактора роста (EGFR)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афатиниб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гефитиниб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осимертиниб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эрлотиниб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серин-треонинкиназы B-Raf (BRAF)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вемурафениб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</w:t>
            </w:r>
            <w:r>
              <w:t xml:space="preserve">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дабрафениб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L01ED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киназы анапластической лимфомы (ALK)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алектиниб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кризотиниб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церитиниб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both"/>
            </w:pPr>
            <w:r>
              <w:t>лорлатиниб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L01EE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митоген-активируемых протеинкиназ (MEK)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кобиметиниб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траметиниб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L01EF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циклин-зависимых киназ (CDK)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абемациклиб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палбоциклиб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рибоциклиб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L01EG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эверолимус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</w:t>
            </w:r>
            <w:r>
              <w:t>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L01EH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тирозинкиназы рецептора эпидермального фактора роста человека 2-го типа (HER2)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лапатиниб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L01EJ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руксолитиниб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L01EK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тирозинкиназы рецепторов фактора роста эндотелия сосудов (VEGFR)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акситиниб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L01EL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тирозинкиназы Брутона (BTK)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акалабрутиниб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занубрутиниб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L01EM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фосфатидилинозитол-3-киназ (PI3K)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алпелисиб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L01EX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вандетаниб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кабозантиниб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капивасертиб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ленватиниб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мидостаурин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нинтеданиб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пазопаниб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регорафениб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сунитиниб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CD20 (кластеры дифференцировки 20)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обинутузумаб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ритуксимаб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L01FB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CD22 (кластеры дифференцировки 22)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инотузумаб озогамицин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L01FС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CD38 (кластеры дифференцировки 38)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даратумумаб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изатуксимаб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L01FD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HER2 (рецептор эпидермального фактора роста человека 2-го типа)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пертузумаб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трастузумаб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трастузумаб эмтанзин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L01FЕ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EGFR (рецептор эпидермального фактора роста)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панитумумаб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цетуксимаб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L01FF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PD-1/PDL-1 (белок запрограммированной гибели клеток I/его лиганд)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авелумаб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атезолизумаб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дурвалумаб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камрелизумаб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ниволумаб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пембролизумаб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L01FG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VEGF/VEGFR (фактор роста эндотелия сосудов)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бевацизумаб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рамуцирумаб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L01FХ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блинатумомаб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брентуксимаб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ипилимумаб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элотузумаб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полатузумаб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соединения платины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карбоплатин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оксалиплатин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цисплатин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метилгидразины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L01XF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ретиноиды для лечения злокачественных опухолей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третиноин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L01XG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протеасом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бортезомиб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иксазомиб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карфилзомиб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L01XJ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сигнального пути Hedgehog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висмодегиб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L01XK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поли(АДФ-рибоза)-полимераз (PARP)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олапариб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талазопариб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аспарагиназа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афлиберцепт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парентерального внутриглазного применения;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венетоклакс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гидроксикарбамид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митотан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пэгаспаргаза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фактор некроза опухолей-тимозин альфа-1 рекомбинантный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эрибулин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L01XY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комбинации противоопухолевых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нурулимаб + 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противоопухолевые гормональные препараты и антагонисты гормонов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гормоны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медроксипрогестерон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L02AE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аналоги гонадотропин-рилизинг гормона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бусерелин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гозерелин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парентерального подкожного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лейпрорелин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трипторелин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L02BA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антиэстрогены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тамоксифен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фулвестрант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L02BB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апалутамид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бикалутамид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даролутамид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энзалутамид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L02BG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ароматазы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анастрозол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абиратерон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дегареликс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колониестимулирующие факторы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эмпэгфилграстим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интерфероны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интерферон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назального, и (или) местного офтальмологического, и (или) парентерального, и (или) парентерального субконъюнктивального применения;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мягкие лекарственные формы для местного и наружного применения;</w:t>
            </w:r>
          </w:p>
          <w:p w:rsidR="00882610" w:rsidRDefault="00132FB3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ингаляционного, и (или) местного на</w:t>
            </w:r>
            <w:r>
              <w:t>зального, и (или) местного офтальмологического, и (или) парентерального, и (или) парентерального субконъюнктивального применения, и (или)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интерферон бета-1b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интерферон гамма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пэгинтерферон альфа-2b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сампэгинтерферон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азоксимера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местного и (или)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 xml:space="preserve">мягкие </w:t>
            </w:r>
            <w:r>
              <w:t>лекарственные формы для местного вагинального и (или) ректального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вакцина для лечения рака мочевого пузыря БЦЖ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глатирамера 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глутамил-цистеинил-глицин динатрия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абатацепт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алемтузумаб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апремиласт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дивозилимаб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иммуноглобулин антитимоцитарный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иммуноглобулин антитимоцитарный лошадиный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кладрибин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микофенолата мофетил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микофеноловая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окрелизумаб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сипонимод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терифлуномид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</w:t>
            </w:r>
            <w:r>
              <w:t>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финголимод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экулизумаб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фактора некроза опухоли альфа (ФНО-альфа)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адалимумаб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голимумаб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инфликсимаб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цертолизумаба пэгол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этанерцепт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интерлейкинов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анакинра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базиликсимаб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гуселькумаб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иксекизумаб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канакинумаб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левилимаб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нетакимаб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олокизумаб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рисанкизумаб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секукинумаб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тоцилизумаб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устекинумаб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гофликицепт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кальциневрина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такролимус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циклоспорин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барицитиниб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тофацитиниб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упадацитиниб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L04AG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анифролумаб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применения, за исключением раствора для подкожного введения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ведолизумаб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натализумаб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L04AК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дигидрооротатдегидрогеназы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азатиоприн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диметилфумарат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леналидомид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пирфенидон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помалидомид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1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кеторолак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M01AE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декскетопрофен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882610" w:rsidRDefault="00132FB3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</w:t>
            </w:r>
            <w:r>
              <w:t>утрь с обычным или модифицированным высвобождением;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базисные противоревматические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пеницилламин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пеницилламин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миорелаксанты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холина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суксаметония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суксаметония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четвертичные аммониевые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пипекурония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рокурония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ботулинический токсин типа 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ботулинический токсин типа A-гемагглютинин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M03BX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баклофен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интратекального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тизанидин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препараты, ингибирующие синтез мочевой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аллопуринол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 для лечения заболеваний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бисфосфонаты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алендроновая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золедроновая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M05BX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деносумаб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стронция ранелат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M09AX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прочие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нусинерсен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интратекального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рисдиплам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1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галогенированные углеводороды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галотан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десфлуран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севофлуран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барбитураты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тиопентал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опиоидные 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тримеперидин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динитрогена 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кетамин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натрия оксибутират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пропофол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эфиры аминобензойной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или парентерального интратекального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левобупивакаин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лидокаин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офтальмологического и (или) наружного применения;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ропивакаин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природные алкалоиды опия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налоксон + оксикодон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фенилпиперидина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фентанил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мягкие лекарственные формы для наружного трансдермального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пропионилфенилэтоксиэтилпиперидин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орипавина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бупренорфин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тапентадол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трамадол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высвобождением, за исключением таблеток шипучих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N02BF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габа</w:t>
            </w:r>
            <w:r>
              <w:t>пентиноиды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прегабалин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барбитураты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бензобарбитал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фенобарбитал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гидантоина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фенитоин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сукцинимида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этосуксимид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клоназепам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карбоксамида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карбамазепин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окскарбазепин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N03AG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жирных кислот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вальпроевая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бриварацетам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лакосамид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леветирацетам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перампанел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топирамат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противопаркинсонические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бипериден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тригексифенидил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N04BA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ДОФА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леводопа + [бенсеразид]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леводопа + [карбидопа]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N04BB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адамантана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амантадин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N04BC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агонисты дофаминовых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бромокриптин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пирибедил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прамипексол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психолептики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алифатические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левомепромазин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хлорпромазин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пиперазиновые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перфеназин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трифлуоперазин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флуфеназин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N05AC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пиперидиновые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перициазин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тиоридазин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N05AD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бутирофенона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галоперидол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индола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луразидон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сертиндол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тиоксантена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зуклопентиксол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флупентиксол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N05AH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диазепины, оксазепины, тиазепины и оксепины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кветиапин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оланзапин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N05AL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бензамиды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сульпирид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карипразин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палиперидон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рисперидон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диазепам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лоразепам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оксазепам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дифенилметана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гидроксизин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бромдигидрохлорфенилбензодиазепин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снотворные и </w:t>
            </w:r>
            <w:r>
              <w:t>седативные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N05CD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мидазолам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нитразепам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N05CF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бензодиазепиноподобные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зопиклон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психоаналептики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амитриптилин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кломипрамин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селективные ингибиторы обратного захвата серотонина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пароксетин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 xml:space="preserve">твердые лекарственные формы для приема внутрь с </w:t>
            </w:r>
            <w:r>
              <w:t>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сертралин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флуоксетин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агомелатин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пипофезин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N06BC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ксантина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кофеин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парентерального и (или) субконъюнктивального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N06BX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психостимуляторы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винпоцетин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глицин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местного подъязычного и (или) защечного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метионил-глутамил-гистидил-фенилаланил-пролил-глицил-пролин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назального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полипептиды коры головного мозга скота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фонтурацетам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пептиды головного мозга свиньи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цитиколин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N06DA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галантамин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ривастигмин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мягкие лекарственные формы для наружного трансдермального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N06DX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мемантин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неостигмина метилсульфат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пиридостигмина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холина альфосцерат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средства, применяемые при аддиктивных расстройствах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N07BB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средства, применяемые при алкогольной зависимости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налтрексон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бетагистин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N07X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N07XX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инозин + никотинамид + рибофлавин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тетрабеназин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этилметилгидроксипиридина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фампридин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1"/>
            </w:pPr>
            <w:r>
              <w:t>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противопаразитарные средства, инсекти</w:t>
            </w:r>
            <w:r>
              <w:t>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P01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противопротозойные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P01B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противомалярийные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P01BA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аминохинолины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гидроксихлорохин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P01BC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метанолхинолины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мефлохин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P02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антигельминтные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P02B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трематодозов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P02BA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хинолина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празиквантел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P02C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нематодозов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P02CA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бензимидазола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мебендазол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P02CC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тетрагидропиримидина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пирантел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P02CE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имидазотиазола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левамизол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</w:t>
            </w:r>
            <w:r>
              <w:t>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P03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уничтожения эктопаразитов (включая чесоточного клеща),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P03A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P03AX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бензилбензоат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:rsidR="00882610" w:rsidRDefault="00132FB3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1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 для лечения заболеваний носа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ксилометазолин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назального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антисептики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йод + калия йодид + глицерол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R03AK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беклометазон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будесонид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вилантерол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салметерол + флутиказон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R03AL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адренергические средства в комбинации с антихолинергическими средствами, включая тройные комбинации с глюкокортикостероидами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аклидиния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беклометазон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будесонид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вилантерол + умеклидиния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вилантерол + умеклидиния бромид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гликопиррония бромид + 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гликопиррония бромид + индакатерол + 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ипратропия бромид + фенотерол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олодатерол + 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будесонид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  <w:r>
              <w:t>, за исключением гранул кишечнорастворимых и таблеток кишечнорастворимых с пролонгированным высвобождением, покрытых пленочной оболочкой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R03BB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гликопиррония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ипратропия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R03BC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кромоглициевая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R03DX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бенрализумаб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меполизумаб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омализумаб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тезепелумаб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амброксол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 и (или) ингаляционного применения;</w:t>
            </w:r>
          </w:p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</w:t>
            </w:r>
            <w:r>
              <w:t>карственные формы, диспергируемые в растворителе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лекарственные формы для ингаляционного и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диспергируемые или растворяемые в растворителе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формы, предназначенные д</w:t>
            </w:r>
            <w:r>
              <w:t>ля приготовления жидких лекарственных форм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дорназа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эфиры алкиламинов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дифенгидрамин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R06AE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пиперазина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цетиризин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легочные сурфактанты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эндотрахеального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порактант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эндотрахеального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таурактант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ингаляционного, и (или) эндобронхиального, и (или) эндотрахеального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R07AX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прочие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ивакафтор + лума</w:t>
            </w:r>
            <w:r>
              <w:t>кафтор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тирозил-D-аланил-глицил-фенилаланил-лейцил-аргинина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и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1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пилокарпин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S01EC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карбоангидразы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ацетазоламид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дорзоламид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аналоги простагландинов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тафлупрост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мидриатические и циклоплегические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тропикамид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оксибупрокаин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S01K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средства, применяемые в хирургии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S01KA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вязкоупругие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гипромеллоза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S01L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S01LA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средства, препятствующие неоваскуляризации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бролуцизумаб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внутригла</w:t>
            </w:r>
            <w:r>
              <w:t>зного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ранибизумаб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заболеваний уха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рифамицин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ушного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1"/>
            </w:pPr>
            <w:r>
              <w:t>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прочие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экстракты аллергенов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аллергены бактерий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аллерген бактерий (туберкулезный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антидоты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димеркаптопропансульфонат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калий-железо гексацианоферрат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кальция тринатрия пентетат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и (или)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карбоксим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налоксон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натрия тиосульфат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протамина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сугаммадекс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цинка бисвинилимидазола диацетат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железосвязывающие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деферазирокс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V03AE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гиперкалиемии и гиперфосфатемии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кальция полистиролсульфонат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комплекс </w:t>
            </w:r>
            <w:r>
              <w:rPr>
                <w:noProof/>
                <w:position w:val="-8"/>
              </w:rPr>
              <w:drawing>
                <wp:inline distT="0" distB="0" distL="0" distR="0">
                  <wp:extent cx="123825" cy="238125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-железа (III) оксигидроксида, сахарозы и крахмала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севеламер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средства, снижающие токсичность противоопухолевой терапии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кальция фолинат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месна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лечебное питание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продукты лечебного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V06DD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аминокислоты, включая комбинации с полипептидами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аминокислоты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аминокислоты и их смеси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кетоаналоги аминокислот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V06DE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аминокислоты/углеводы/минеральные вещества/витамины,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вода для инъекций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формы, предназначенные для приготовления жидких лекарственных форм для парентеральн</w:t>
            </w:r>
            <w:r>
              <w:t>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рентгеноконтрастные средства, содержащие йод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V08AA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натрия амидотризоат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V08AB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йоверсол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йогексол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местного ректального применения, и (или) парентерального применения, и (или) приема вн</w:t>
            </w:r>
            <w:r>
              <w:t>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йомепрол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йопромид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V08B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рентгеноконтрастные средства, кроме йодсодержащих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V08BA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бария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контрастные средства для магнитно-резонансной томографии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парамагнитные 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гадобеновая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гадобутрол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гадодиамид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гадоксетовая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гадопентетовая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гадотеридол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гадотеровая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V09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диагностические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меброфенин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пентатех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пирфотех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технеция (99mTc) оксабифор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технеция (99mTc) фитат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стронция хлорид 89Sr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V10X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V10XX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радия хлорид [223 Ra]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</w:tbl>
    <w:p w:rsidR="00882610" w:rsidRDefault="00882610">
      <w:pPr>
        <w:pStyle w:val="ConsPlusNormal0"/>
        <w:ind w:firstLine="540"/>
        <w:jc w:val="both"/>
      </w:pPr>
    </w:p>
    <w:p w:rsidR="00882610" w:rsidRDefault="00882610">
      <w:pPr>
        <w:pStyle w:val="ConsPlusNormal0"/>
        <w:ind w:firstLine="540"/>
        <w:jc w:val="both"/>
      </w:pPr>
    </w:p>
    <w:p w:rsidR="00882610" w:rsidRDefault="00882610">
      <w:pPr>
        <w:pStyle w:val="ConsPlusNormal0"/>
        <w:ind w:firstLine="540"/>
        <w:jc w:val="both"/>
      </w:pPr>
    </w:p>
    <w:p w:rsidR="00882610" w:rsidRDefault="00882610">
      <w:pPr>
        <w:pStyle w:val="ConsPlusNormal0"/>
        <w:ind w:firstLine="540"/>
        <w:jc w:val="both"/>
      </w:pPr>
    </w:p>
    <w:p w:rsidR="00882610" w:rsidRDefault="00882610">
      <w:pPr>
        <w:pStyle w:val="ConsPlusNormal0"/>
        <w:ind w:firstLine="540"/>
        <w:jc w:val="both"/>
      </w:pPr>
    </w:p>
    <w:p w:rsidR="00882610" w:rsidRDefault="00132FB3">
      <w:pPr>
        <w:pStyle w:val="ConsPlusNormal0"/>
        <w:jc w:val="right"/>
        <w:outlineLvl w:val="0"/>
      </w:pPr>
      <w:r>
        <w:t>Утвержден</w:t>
      </w:r>
    </w:p>
    <w:p w:rsidR="00882610" w:rsidRDefault="00132FB3">
      <w:pPr>
        <w:pStyle w:val="ConsPlusNormal0"/>
        <w:jc w:val="right"/>
      </w:pPr>
      <w:r>
        <w:t>распоряжением Правительства</w:t>
      </w:r>
    </w:p>
    <w:p w:rsidR="00882610" w:rsidRDefault="00132FB3">
      <w:pPr>
        <w:pStyle w:val="ConsPlusNormal0"/>
        <w:jc w:val="right"/>
      </w:pPr>
      <w:r>
        <w:t>Российской Федерации</w:t>
      </w:r>
    </w:p>
    <w:p w:rsidR="00882610" w:rsidRDefault="00132FB3">
      <w:pPr>
        <w:pStyle w:val="ConsPlusNormal0"/>
        <w:jc w:val="right"/>
      </w:pPr>
      <w:r>
        <w:t>от 18 декабря 2025 г. N 3867-р</w:t>
      </w:r>
    </w:p>
    <w:p w:rsidR="00882610" w:rsidRDefault="00882610">
      <w:pPr>
        <w:pStyle w:val="ConsPlusNormal0"/>
        <w:ind w:firstLine="540"/>
        <w:jc w:val="both"/>
      </w:pPr>
    </w:p>
    <w:p w:rsidR="00882610" w:rsidRDefault="00132FB3">
      <w:pPr>
        <w:pStyle w:val="ConsPlusTitle0"/>
        <w:jc w:val="center"/>
      </w:pPr>
      <w:bookmarkStart w:id="2" w:name="P3621"/>
      <w:bookmarkEnd w:id="2"/>
      <w:r>
        <w:t>ПЕРЕЧЕНЬ</w:t>
      </w:r>
    </w:p>
    <w:p w:rsidR="00882610" w:rsidRDefault="00132FB3">
      <w:pPr>
        <w:pStyle w:val="ConsPlusTitle0"/>
        <w:jc w:val="center"/>
      </w:pPr>
      <w:r>
        <w:t>ЛЕКАРСТВЕННЫХ ПРЕПАРАТОВ, ПРЕДНАЗНАЧЕННЫХ ДЛЯ ОБЕСПЕЧЕНИЯ</w:t>
      </w:r>
    </w:p>
    <w:p w:rsidR="00882610" w:rsidRDefault="00132FB3">
      <w:pPr>
        <w:pStyle w:val="ConsPlusTitle0"/>
        <w:jc w:val="center"/>
      </w:pPr>
      <w:r>
        <w:t>ЛИЦ, БОЛЬНЫХ ГЕМОФИЛИЕЙ, МУКОВИСЦИДОЗОМ, ГИПОФИЗАРНЫМ</w:t>
      </w:r>
    </w:p>
    <w:p w:rsidR="00882610" w:rsidRDefault="00132FB3">
      <w:pPr>
        <w:pStyle w:val="ConsPlusTitle0"/>
        <w:jc w:val="center"/>
      </w:pPr>
      <w:r>
        <w:t>НАНИЗМОМ, БОЛЕЗНЬЮ ГОШЕ, ЗЛОКАЧЕСТВЕННЫМИ НОВООБРАЗОВАНИЯМИ</w:t>
      </w:r>
    </w:p>
    <w:p w:rsidR="00882610" w:rsidRDefault="00132FB3">
      <w:pPr>
        <w:pStyle w:val="ConsPlusTitle0"/>
        <w:jc w:val="center"/>
      </w:pPr>
      <w:r>
        <w:t>ЛИМФОИДНОЙ, КРОВЕТВОРНОЙ И РОДСТВЕННЫХ ИМ ТКАНЕЙ, РАССЕЯННЫМ</w:t>
      </w:r>
    </w:p>
    <w:p w:rsidR="00882610" w:rsidRDefault="00132FB3">
      <w:pPr>
        <w:pStyle w:val="ConsPlusTitle0"/>
        <w:jc w:val="center"/>
      </w:pPr>
      <w:r>
        <w:t>СКЛЕРОЗОМ, ГЕМОЛИТИКО-УРЕМИЧЕСКИМ СИНДРОМОМ, ЮНОШЕСКИМ</w:t>
      </w:r>
    </w:p>
    <w:p w:rsidR="00882610" w:rsidRDefault="00132FB3">
      <w:pPr>
        <w:pStyle w:val="ConsPlusTitle0"/>
        <w:jc w:val="center"/>
      </w:pPr>
      <w:r>
        <w:t>АРТРИТОМ С СИСТЕМНЫМ НАЧАЛОМ, МУКОПОЛИСАХАРИДОЗОМ I, II И VI</w:t>
      </w:r>
    </w:p>
    <w:p w:rsidR="00882610" w:rsidRDefault="00132FB3">
      <w:pPr>
        <w:pStyle w:val="ConsPlusTitle0"/>
        <w:jc w:val="center"/>
      </w:pPr>
      <w:r>
        <w:t>ТИПОВ, АПЛАСТИЧЕСКОЙ АНЕМИЕЙ НЕУТОЧНЕННОЙ, НАСЛЕДСТВЕННЫМ</w:t>
      </w:r>
    </w:p>
    <w:p w:rsidR="00882610" w:rsidRDefault="00132FB3">
      <w:pPr>
        <w:pStyle w:val="ConsPlusTitle0"/>
        <w:jc w:val="center"/>
      </w:pPr>
      <w:r>
        <w:t>ДЕФИЦИТОМ ФАКТОРОВ II</w:t>
      </w:r>
      <w:r>
        <w:t xml:space="preserve"> (ФИБРИНОГЕНА), VII (ЛАБИЛЬНОГО), X</w:t>
      </w:r>
    </w:p>
    <w:p w:rsidR="00882610" w:rsidRDefault="00132FB3">
      <w:pPr>
        <w:pStyle w:val="ConsPlusTitle0"/>
        <w:jc w:val="center"/>
      </w:pPr>
      <w:r>
        <w:t>(СТЮАРТА - ПРАУЭРА), ЛИЦ ПОСЛЕ ТРАНСПЛАНТАЦИИ ОРГАНОВ</w:t>
      </w:r>
    </w:p>
    <w:p w:rsidR="00882610" w:rsidRDefault="00132FB3">
      <w:pPr>
        <w:pStyle w:val="ConsPlusTitle0"/>
        <w:jc w:val="center"/>
      </w:pPr>
      <w:r>
        <w:t>И (ИЛИ) ТКАНЕЙ</w:t>
      </w:r>
    </w:p>
    <w:p w:rsidR="00882610" w:rsidRDefault="00882610">
      <w:pPr>
        <w:pStyle w:val="ConsPlusNormal0"/>
        <w:ind w:firstLine="540"/>
        <w:jc w:val="both"/>
      </w:pPr>
    </w:p>
    <w:p w:rsidR="00882610" w:rsidRDefault="00132FB3">
      <w:pPr>
        <w:pStyle w:val="ConsPlusTitle0"/>
        <w:jc w:val="center"/>
        <w:outlineLvl w:val="1"/>
      </w:pPr>
      <w:r>
        <w:t>I. Лекарственные препараты, которыми обеспечиваются</w:t>
      </w:r>
    </w:p>
    <w:p w:rsidR="00882610" w:rsidRDefault="00132FB3">
      <w:pPr>
        <w:pStyle w:val="ConsPlusTitle0"/>
        <w:jc w:val="center"/>
      </w:pPr>
      <w:r>
        <w:t>больные гемофилией</w:t>
      </w:r>
    </w:p>
    <w:p w:rsidR="00882610" w:rsidRDefault="00882610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2610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Анатомо-терапевтическо-хим</w:t>
            </w:r>
            <w:r>
              <w:t>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B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витамин К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B02BD</w:t>
            </w:r>
          </w:p>
        </w:tc>
        <w:tc>
          <w:tcPr>
            <w:tcW w:w="33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антиингибиторный коагулянтный комплекс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мороктоког альфа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нонаког альфа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октоког альфа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симоктоког альфа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фактор свертывания крови VIII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фактор свертывания крови VIII + фактор Виллебранда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фактор свертывания крови IX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эптаког альфа (активированный)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эфмороктоког альфа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B02BX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гемостатические средства системного действия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эмицизумаб</w:t>
            </w:r>
          </w:p>
        </w:tc>
      </w:tr>
    </w:tbl>
    <w:p w:rsidR="00882610" w:rsidRDefault="00882610">
      <w:pPr>
        <w:pStyle w:val="ConsPlusNormal0"/>
        <w:ind w:firstLine="540"/>
        <w:jc w:val="both"/>
      </w:pPr>
    </w:p>
    <w:p w:rsidR="00882610" w:rsidRDefault="00132FB3">
      <w:pPr>
        <w:pStyle w:val="ConsPlusTitle0"/>
        <w:jc w:val="center"/>
        <w:outlineLvl w:val="1"/>
      </w:pPr>
      <w:r>
        <w:t>II. Лекарственные препараты, которыми обеспечиваются</w:t>
      </w:r>
    </w:p>
    <w:p w:rsidR="00882610" w:rsidRDefault="00132FB3">
      <w:pPr>
        <w:pStyle w:val="ConsPlusTitle0"/>
        <w:jc w:val="center"/>
      </w:pPr>
      <w:r>
        <w:t>больные муковисцидозом</w:t>
      </w:r>
    </w:p>
    <w:p w:rsidR="00882610" w:rsidRDefault="00882610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2610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R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муколитические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дорназа альфа</w:t>
            </w:r>
          </w:p>
        </w:tc>
      </w:tr>
    </w:tbl>
    <w:p w:rsidR="00882610" w:rsidRDefault="00882610">
      <w:pPr>
        <w:pStyle w:val="ConsPlusNormal0"/>
        <w:jc w:val="center"/>
      </w:pPr>
    </w:p>
    <w:p w:rsidR="00882610" w:rsidRDefault="00132FB3">
      <w:pPr>
        <w:pStyle w:val="ConsPlusTitle0"/>
        <w:jc w:val="center"/>
        <w:outlineLvl w:val="1"/>
      </w:pPr>
      <w:r>
        <w:t>III. Лекарственные препараты, которыми обеспечиваются</w:t>
      </w:r>
    </w:p>
    <w:p w:rsidR="00882610" w:rsidRDefault="00132FB3">
      <w:pPr>
        <w:pStyle w:val="ConsPlusTitle0"/>
        <w:jc w:val="center"/>
      </w:pPr>
      <w:r>
        <w:t>больные гипофизарным нанизмом</w:t>
      </w:r>
    </w:p>
    <w:p w:rsidR="00882610" w:rsidRDefault="00882610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2610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H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гормоны гипофиза и гипоталамуса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H01A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гормоны передней доли гипофиза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H01AC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соматропин и его агонисты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соматропин</w:t>
            </w:r>
          </w:p>
        </w:tc>
      </w:tr>
    </w:tbl>
    <w:p w:rsidR="00882610" w:rsidRDefault="00882610">
      <w:pPr>
        <w:pStyle w:val="ConsPlusNormal0"/>
        <w:ind w:firstLine="540"/>
        <w:jc w:val="both"/>
      </w:pPr>
    </w:p>
    <w:p w:rsidR="00882610" w:rsidRDefault="00132FB3">
      <w:pPr>
        <w:pStyle w:val="ConsPlusTitle0"/>
        <w:jc w:val="center"/>
        <w:outlineLvl w:val="1"/>
      </w:pPr>
      <w:r>
        <w:t>IV. Лекарственные препараты, которыми обеспечиваются</w:t>
      </w:r>
    </w:p>
    <w:p w:rsidR="00882610" w:rsidRDefault="00132FB3">
      <w:pPr>
        <w:pStyle w:val="ConsPlusTitle0"/>
        <w:jc w:val="center"/>
      </w:pPr>
      <w:r>
        <w:t>больные болезнью Гоше</w:t>
      </w:r>
    </w:p>
    <w:p w:rsidR="00882610" w:rsidRDefault="00882610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2610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A16AВ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велаглюцераза альфа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имиглюцераза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882610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882610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талиглюцераза альфа</w:t>
            </w:r>
          </w:p>
        </w:tc>
      </w:tr>
    </w:tbl>
    <w:p w:rsidR="00882610" w:rsidRDefault="00882610">
      <w:pPr>
        <w:pStyle w:val="ConsPlusNormal0"/>
        <w:ind w:firstLine="540"/>
        <w:jc w:val="both"/>
      </w:pPr>
    </w:p>
    <w:p w:rsidR="00882610" w:rsidRDefault="00132FB3">
      <w:pPr>
        <w:pStyle w:val="ConsPlusTitle0"/>
        <w:jc w:val="center"/>
        <w:outlineLvl w:val="1"/>
      </w:pPr>
      <w:r>
        <w:t>V. Лекарственные препараты, которыми обеспечиваются</w:t>
      </w:r>
    </w:p>
    <w:p w:rsidR="00882610" w:rsidRDefault="00132FB3">
      <w:pPr>
        <w:pStyle w:val="ConsPlusTitle0"/>
        <w:jc w:val="center"/>
      </w:pPr>
      <w:r>
        <w:t>больные злокачественными новообразованиями лимфоидной,</w:t>
      </w:r>
    </w:p>
    <w:p w:rsidR="00882610" w:rsidRDefault="00132FB3">
      <w:pPr>
        <w:pStyle w:val="ConsPlusTitle0"/>
        <w:jc w:val="center"/>
      </w:pPr>
      <w:r>
        <w:t>кроветворной и родственных им тканей (хронический миелоидный</w:t>
      </w:r>
    </w:p>
    <w:p w:rsidR="00882610" w:rsidRDefault="00132FB3">
      <w:pPr>
        <w:pStyle w:val="ConsPlusTitle0"/>
        <w:jc w:val="center"/>
      </w:pPr>
      <w:r>
        <w:t>лейкоз, макроглобулинемия Вальденстрема, множественная</w:t>
      </w:r>
    </w:p>
    <w:p w:rsidR="00882610" w:rsidRDefault="00132FB3">
      <w:pPr>
        <w:pStyle w:val="ConsPlusTitle0"/>
        <w:jc w:val="center"/>
      </w:pPr>
      <w:r>
        <w:t>миелома, фолликулярная (нодулярная) неходжкинская лимфома,</w:t>
      </w:r>
    </w:p>
    <w:p w:rsidR="00882610" w:rsidRDefault="00132FB3">
      <w:pPr>
        <w:pStyle w:val="ConsPlusTitle0"/>
        <w:jc w:val="center"/>
      </w:pPr>
      <w:r>
        <w:t>мелкоклеточная (диффузная) неходжкинская лимфома,</w:t>
      </w:r>
    </w:p>
    <w:p w:rsidR="00882610" w:rsidRDefault="00132FB3">
      <w:pPr>
        <w:pStyle w:val="ConsPlusTitle0"/>
        <w:jc w:val="center"/>
      </w:pPr>
      <w:r>
        <w:t>мелкоклеточная с расщепленными ядрами (диффузная)</w:t>
      </w:r>
    </w:p>
    <w:p w:rsidR="00882610" w:rsidRDefault="00132FB3">
      <w:pPr>
        <w:pStyle w:val="ConsPlusTitle0"/>
        <w:jc w:val="center"/>
      </w:pPr>
      <w:r>
        <w:t>неходжкинская лимфома, крупноклеточная (диффузная)</w:t>
      </w:r>
    </w:p>
    <w:p w:rsidR="00882610" w:rsidRDefault="00132FB3">
      <w:pPr>
        <w:pStyle w:val="ConsPlusTitle0"/>
        <w:jc w:val="center"/>
      </w:pPr>
      <w:r>
        <w:t>неходжкинская лимфома, иммунобластная (диффузн</w:t>
      </w:r>
      <w:r>
        <w:t>ая)</w:t>
      </w:r>
    </w:p>
    <w:p w:rsidR="00882610" w:rsidRDefault="00132FB3">
      <w:pPr>
        <w:pStyle w:val="ConsPlusTitle0"/>
        <w:jc w:val="center"/>
      </w:pPr>
      <w:r>
        <w:t>неходжкинская лимфома, другие типы диффузных неходжкинских</w:t>
      </w:r>
    </w:p>
    <w:p w:rsidR="00882610" w:rsidRDefault="00132FB3">
      <w:pPr>
        <w:pStyle w:val="ConsPlusTitle0"/>
        <w:jc w:val="center"/>
      </w:pPr>
      <w:r>
        <w:t>лимфом, диффузная неходжкинская лимфома неуточненная,</w:t>
      </w:r>
    </w:p>
    <w:p w:rsidR="00882610" w:rsidRDefault="00132FB3">
      <w:pPr>
        <w:pStyle w:val="ConsPlusTitle0"/>
        <w:jc w:val="center"/>
      </w:pPr>
      <w:r>
        <w:t>другие и неуточненные типы неходжкинской лимфомы,</w:t>
      </w:r>
    </w:p>
    <w:p w:rsidR="00882610" w:rsidRDefault="00132FB3">
      <w:pPr>
        <w:pStyle w:val="ConsPlusTitle0"/>
        <w:jc w:val="center"/>
      </w:pPr>
      <w:r>
        <w:t>хронический лимфоцитарный лейкоз)</w:t>
      </w:r>
    </w:p>
    <w:p w:rsidR="00882610" w:rsidRDefault="00882610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2610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  <w:jc w:val="both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  <w:jc w:val="both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антиметаболиты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  <w:jc w:val="both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L01BB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аналоги пурина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both"/>
            </w:pPr>
            <w:r>
              <w:t>флударабин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L01Е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  <w:jc w:val="both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L01ЕА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тирозинкиназы BCR-ABL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both"/>
            </w:pPr>
            <w:r>
              <w:t>иматиниб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L01F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  <w:jc w:val="both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L01FА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CD20 (кластеры дифференцировки 20)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both"/>
            </w:pPr>
            <w:r>
              <w:t>ритуксимаб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L01FC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CD38 (кластеры дифференцировки 38)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both"/>
            </w:pPr>
            <w:r>
              <w:t>даратумумаб</w:t>
            </w:r>
          </w:p>
          <w:p w:rsidR="00882610" w:rsidRDefault="00132FB3">
            <w:pPr>
              <w:pStyle w:val="ConsPlusNormal0"/>
              <w:jc w:val="both"/>
            </w:pPr>
            <w:r>
              <w:t>изатуксимаб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  <w:jc w:val="both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L01XG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протеасом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both"/>
            </w:pPr>
            <w:r>
              <w:t>бортезомиб</w:t>
            </w:r>
          </w:p>
          <w:p w:rsidR="00882610" w:rsidRDefault="00132FB3">
            <w:pPr>
              <w:pStyle w:val="ConsPlusNormal0"/>
              <w:jc w:val="both"/>
            </w:pPr>
            <w:r>
              <w:t>иксазомиб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  <w:jc w:val="both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  <w:jc w:val="both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L04AX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both"/>
            </w:pPr>
            <w:r>
              <w:t>леналидомид</w:t>
            </w:r>
          </w:p>
          <w:p w:rsidR="00882610" w:rsidRDefault="00132FB3">
            <w:pPr>
              <w:pStyle w:val="ConsPlusNormal0"/>
              <w:jc w:val="both"/>
            </w:pPr>
            <w:r>
              <w:t>помалидомид</w:t>
            </w:r>
          </w:p>
        </w:tc>
      </w:tr>
    </w:tbl>
    <w:p w:rsidR="00882610" w:rsidRDefault="00882610">
      <w:pPr>
        <w:pStyle w:val="ConsPlusNormal0"/>
        <w:ind w:firstLine="540"/>
        <w:jc w:val="both"/>
      </w:pPr>
    </w:p>
    <w:p w:rsidR="00882610" w:rsidRDefault="00132FB3">
      <w:pPr>
        <w:pStyle w:val="ConsPlusTitle0"/>
        <w:jc w:val="center"/>
        <w:outlineLvl w:val="1"/>
      </w:pPr>
      <w:r>
        <w:t>VI. Лекарственные препараты, которыми обеспечиваются</w:t>
      </w:r>
    </w:p>
    <w:p w:rsidR="00882610" w:rsidRDefault="00132FB3">
      <w:pPr>
        <w:pStyle w:val="ConsPlusTitle0"/>
        <w:jc w:val="center"/>
      </w:pPr>
      <w:r>
        <w:t>больные рассеянным склерозом</w:t>
      </w:r>
    </w:p>
    <w:p w:rsidR="00882610" w:rsidRDefault="00882610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2610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L03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L03A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L03AB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интерфероны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интерферон бета-1a</w:t>
            </w:r>
          </w:p>
          <w:p w:rsidR="00882610" w:rsidRDefault="00132FB3">
            <w:pPr>
              <w:pStyle w:val="ConsPlusNormal0"/>
            </w:pPr>
            <w:r>
              <w:t>интерферон бета-1b</w:t>
            </w:r>
          </w:p>
          <w:p w:rsidR="00882610" w:rsidRDefault="00132FB3">
            <w:pPr>
              <w:pStyle w:val="ConsPlusNormal0"/>
            </w:pPr>
            <w:r>
              <w:t>пэгинтерферон бета-1a</w:t>
            </w:r>
          </w:p>
          <w:p w:rsidR="00882610" w:rsidRDefault="00132FB3">
            <w:pPr>
              <w:pStyle w:val="ConsPlusNormal0"/>
            </w:pPr>
            <w:r>
              <w:t>сампэгинтерферон бета-1a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L03AX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глатирамера ацетат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алемтузумаб</w:t>
            </w:r>
          </w:p>
          <w:p w:rsidR="00882610" w:rsidRDefault="00132FB3">
            <w:pPr>
              <w:pStyle w:val="ConsPlusNormal0"/>
            </w:pPr>
            <w:r>
              <w:t>дивозилимаб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кладрибин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окрелизумаб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терифлуномид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L04АG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моноклональные антитела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натализумаб</w:t>
            </w:r>
          </w:p>
        </w:tc>
      </w:tr>
    </w:tbl>
    <w:p w:rsidR="00882610" w:rsidRDefault="00882610">
      <w:pPr>
        <w:pStyle w:val="ConsPlusNormal0"/>
        <w:ind w:firstLine="540"/>
        <w:jc w:val="both"/>
      </w:pPr>
    </w:p>
    <w:p w:rsidR="00882610" w:rsidRDefault="00132FB3">
      <w:pPr>
        <w:pStyle w:val="ConsPlusTitle0"/>
        <w:jc w:val="center"/>
        <w:outlineLvl w:val="1"/>
      </w:pPr>
      <w:r>
        <w:t>VII. Лекарственные препараты, которыми обеспечиваются</w:t>
      </w:r>
    </w:p>
    <w:p w:rsidR="00882610" w:rsidRDefault="00132FB3">
      <w:pPr>
        <w:pStyle w:val="ConsPlusTitle0"/>
        <w:jc w:val="center"/>
      </w:pPr>
      <w:r>
        <w:t>пациенты после трансплантации органов и (или) тканей</w:t>
      </w:r>
    </w:p>
    <w:p w:rsidR="00882610" w:rsidRDefault="00882610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2610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L01E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L01EG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эверолимус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микофенолата мофетил микофеноловая кислота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такролимус</w:t>
            </w:r>
          </w:p>
          <w:p w:rsidR="00882610" w:rsidRDefault="00132FB3">
            <w:pPr>
              <w:pStyle w:val="ConsPlusNormal0"/>
            </w:pPr>
            <w:r>
              <w:t>циклоспорин</w:t>
            </w:r>
          </w:p>
        </w:tc>
      </w:tr>
    </w:tbl>
    <w:p w:rsidR="00882610" w:rsidRDefault="00882610">
      <w:pPr>
        <w:pStyle w:val="ConsPlusNormal0"/>
        <w:jc w:val="center"/>
      </w:pPr>
    </w:p>
    <w:p w:rsidR="00882610" w:rsidRDefault="00132FB3">
      <w:pPr>
        <w:pStyle w:val="ConsPlusTitle0"/>
        <w:jc w:val="center"/>
        <w:outlineLvl w:val="1"/>
      </w:pPr>
      <w:r>
        <w:t>VIII. Лекарственные препараты, которыми обеспечиваются</w:t>
      </w:r>
    </w:p>
    <w:p w:rsidR="00882610" w:rsidRDefault="00132FB3">
      <w:pPr>
        <w:pStyle w:val="ConsPlusTitle0"/>
        <w:jc w:val="center"/>
      </w:pPr>
      <w:r>
        <w:t>больные гемолитико-уремическим синдромом</w:t>
      </w:r>
    </w:p>
    <w:p w:rsidR="00882610" w:rsidRDefault="00882610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2610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экулизумаб</w:t>
            </w:r>
          </w:p>
        </w:tc>
      </w:tr>
    </w:tbl>
    <w:p w:rsidR="00882610" w:rsidRDefault="00882610">
      <w:pPr>
        <w:pStyle w:val="ConsPlusNormal0"/>
        <w:ind w:firstLine="540"/>
        <w:jc w:val="both"/>
      </w:pPr>
    </w:p>
    <w:p w:rsidR="00882610" w:rsidRDefault="00132FB3">
      <w:pPr>
        <w:pStyle w:val="ConsPlusTitle0"/>
        <w:jc w:val="center"/>
        <w:outlineLvl w:val="1"/>
      </w:pPr>
      <w:r>
        <w:t>IX. Лекарственные препараты, которыми обеспечиваются</w:t>
      </w:r>
    </w:p>
    <w:p w:rsidR="00882610" w:rsidRDefault="00132FB3">
      <w:pPr>
        <w:pStyle w:val="ConsPlusTitle0"/>
        <w:jc w:val="center"/>
      </w:pPr>
      <w:r>
        <w:t>больные юношеским артритом с системным началом</w:t>
      </w:r>
    </w:p>
    <w:p w:rsidR="00882610" w:rsidRDefault="00882610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2610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фактора некроза опухоли альфа (ФНО-альфа)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адалимумаб</w:t>
            </w:r>
          </w:p>
          <w:p w:rsidR="00882610" w:rsidRDefault="00132FB3">
            <w:pPr>
              <w:pStyle w:val="ConsPlusNormal0"/>
            </w:pPr>
            <w:r>
              <w:t>этанерцепт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интерлейкинов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канакинумаб</w:t>
            </w:r>
          </w:p>
          <w:p w:rsidR="00882610" w:rsidRDefault="00132FB3">
            <w:pPr>
              <w:pStyle w:val="ConsPlusNormal0"/>
            </w:pPr>
            <w:r>
              <w:t>тоцилизумаб</w:t>
            </w:r>
          </w:p>
        </w:tc>
      </w:tr>
    </w:tbl>
    <w:p w:rsidR="00882610" w:rsidRDefault="00882610">
      <w:pPr>
        <w:pStyle w:val="ConsPlusNormal0"/>
        <w:ind w:firstLine="540"/>
        <w:jc w:val="both"/>
      </w:pPr>
    </w:p>
    <w:p w:rsidR="00882610" w:rsidRDefault="00132FB3">
      <w:pPr>
        <w:pStyle w:val="ConsPlusTitle0"/>
        <w:jc w:val="center"/>
        <w:outlineLvl w:val="1"/>
      </w:pPr>
      <w:r>
        <w:t>X. Лекарственные препараты, которыми обеспечиваются</w:t>
      </w:r>
    </w:p>
    <w:p w:rsidR="00882610" w:rsidRDefault="00132FB3">
      <w:pPr>
        <w:pStyle w:val="ConsPlusTitle0"/>
        <w:jc w:val="center"/>
      </w:pPr>
      <w:r>
        <w:t>больные мукополисахаридозом I типа</w:t>
      </w:r>
    </w:p>
    <w:p w:rsidR="00882610" w:rsidRDefault="00882610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2610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ларонидаза</w:t>
            </w:r>
          </w:p>
        </w:tc>
      </w:tr>
    </w:tbl>
    <w:p w:rsidR="00882610" w:rsidRDefault="00882610">
      <w:pPr>
        <w:pStyle w:val="ConsPlusNormal0"/>
        <w:ind w:firstLine="540"/>
        <w:jc w:val="both"/>
      </w:pPr>
    </w:p>
    <w:p w:rsidR="00882610" w:rsidRDefault="00132FB3">
      <w:pPr>
        <w:pStyle w:val="ConsPlusTitle0"/>
        <w:jc w:val="center"/>
        <w:outlineLvl w:val="1"/>
      </w:pPr>
      <w:r>
        <w:t>XI. Лекарственные препараты, которыми обеспечиваются</w:t>
      </w:r>
    </w:p>
    <w:p w:rsidR="00882610" w:rsidRDefault="00132FB3">
      <w:pPr>
        <w:pStyle w:val="ConsPlusTitle0"/>
        <w:jc w:val="center"/>
      </w:pPr>
      <w:r>
        <w:t>больные мукополисахаридозом II типа</w:t>
      </w:r>
    </w:p>
    <w:p w:rsidR="00882610" w:rsidRDefault="00882610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2610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идурсульфаза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882610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882610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идурсульфаза бета</w:t>
            </w:r>
          </w:p>
        </w:tc>
      </w:tr>
    </w:tbl>
    <w:p w:rsidR="00882610" w:rsidRDefault="00882610">
      <w:pPr>
        <w:pStyle w:val="ConsPlusNormal0"/>
        <w:ind w:firstLine="540"/>
        <w:jc w:val="both"/>
      </w:pPr>
    </w:p>
    <w:p w:rsidR="00882610" w:rsidRDefault="00132FB3">
      <w:pPr>
        <w:pStyle w:val="ConsPlusTitle0"/>
        <w:jc w:val="center"/>
        <w:outlineLvl w:val="1"/>
      </w:pPr>
      <w:r>
        <w:t>XII. Лекарственные препараты, которыми обеспечиваются</w:t>
      </w:r>
    </w:p>
    <w:p w:rsidR="00882610" w:rsidRDefault="00132FB3">
      <w:pPr>
        <w:pStyle w:val="ConsPlusTitle0"/>
        <w:jc w:val="center"/>
      </w:pPr>
      <w:r>
        <w:t>больные мукополисахаридозом VI типа</w:t>
      </w:r>
    </w:p>
    <w:p w:rsidR="00882610" w:rsidRDefault="00882610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2610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галсульфаза</w:t>
            </w:r>
          </w:p>
        </w:tc>
      </w:tr>
    </w:tbl>
    <w:p w:rsidR="00882610" w:rsidRDefault="00882610">
      <w:pPr>
        <w:pStyle w:val="ConsPlusNormal0"/>
        <w:ind w:firstLine="540"/>
        <w:jc w:val="both"/>
      </w:pPr>
    </w:p>
    <w:p w:rsidR="00882610" w:rsidRDefault="00132FB3">
      <w:pPr>
        <w:pStyle w:val="ConsPlusTitle0"/>
        <w:jc w:val="center"/>
        <w:outlineLvl w:val="1"/>
      </w:pPr>
      <w:r>
        <w:t>XIII. Лекарственные препараты, которыми обеспечиваются</w:t>
      </w:r>
    </w:p>
    <w:p w:rsidR="00882610" w:rsidRDefault="00132FB3">
      <w:pPr>
        <w:pStyle w:val="ConsPlusTitle0"/>
        <w:jc w:val="center"/>
      </w:pPr>
      <w:r>
        <w:t>больные апластической анемией неуточненной</w:t>
      </w:r>
    </w:p>
    <w:p w:rsidR="00882610" w:rsidRDefault="00882610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2610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82610" w:rsidRDefault="00132FB3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610" w:rsidRDefault="00132FB3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610" w:rsidRDefault="00132FB3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82610" w:rsidRDefault="00132FB3">
            <w:pPr>
              <w:pStyle w:val="ConsPlusNormal0"/>
            </w:pPr>
            <w:r>
              <w:t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циклоспорин</w:t>
            </w:r>
          </w:p>
        </w:tc>
      </w:tr>
    </w:tbl>
    <w:p w:rsidR="00882610" w:rsidRDefault="00882610">
      <w:pPr>
        <w:pStyle w:val="ConsPlusNormal0"/>
        <w:ind w:firstLine="540"/>
        <w:jc w:val="both"/>
      </w:pPr>
    </w:p>
    <w:p w:rsidR="00882610" w:rsidRDefault="00132FB3">
      <w:pPr>
        <w:pStyle w:val="ConsPlusTitle0"/>
        <w:jc w:val="center"/>
        <w:outlineLvl w:val="1"/>
      </w:pPr>
      <w:r>
        <w:t>XIV. Лекарственные препараты, которыми обеспечиваются</w:t>
      </w:r>
    </w:p>
    <w:p w:rsidR="00882610" w:rsidRDefault="00132FB3">
      <w:pPr>
        <w:pStyle w:val="ConsPlusTitle0"/>
        <w:jc w:val="center"/>
      </w:pPr>
      <w:r>
        <w:t>больные наследственным дефицитом факторов II (фибриногена),</w:t>
      </w:r>
    </w:p>
    <w:p w:rsidR="00882610" w:rsidRDefault="00132FB3">
      <w:pPr>
        <w:pStyle w:val="ConsPlusTitle0"/>
        <w:jc w:val="center"/>
      </w:pPr>
      <w:r>
        <w:t>VII (лабильного), X (Стюарта - Прауэра)</w:t>
      </w:r>
    </w:p>
    <w:p w:rsidR="00882610" w:rsidRDefault="00882610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15"/>
        <w:gridCol w:w="3315"/>
        <w:gridCol w:w="4227"/>
      </w:tblGrid>
      <w:tr w:rsidR="00882610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B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82610" w:rsidRDefault="00132FB3">
            <w:pPr>
              <w:pStyle w:val="ConsPlusNormal0"/>
            </w:pPr>
            <w: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610" w:rsidRDefault="00132FB3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610" w:rsidRDefault="00132FB3">
            <w:pPr>
              <w:pStyle w:val="ConsPlusNormal0"/>
            </w:pPr>
            <w:r>
              <w:t>витамин K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B02BD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82610" w:rsidRDefault="00132FB3">
            <w:pPr>
              <w:pStyle w:val="ConsPlusNormal0"/>
            </w:pPr>
            <w:r>
              <w:t>эптаког альфа (активированный)</w:t>
            </w:r>
          </w:p>
        </w:tc>
      </w:tr>
    </w:tbl>
    <w:p w:rsidR="00882610" w:rsidRDefault="00882610">
      <w:pPr>
        <w:pStyle w:val="ConsPlusNormal0"/>
        <w:ind w:firstLine="540"/>
        <w:jc w:val="both"/>
      </w:pPr>
    </w:p>
    <w:p w:rsidR="00882610" w:rsidRDefault="00882610">
      <w:pPr>
        <w:pStyle w:val="ConsPlusNormal0"/>
        <w:ind w:firstLine="540"/>
        <w:jc w:val="both"/>
      </w:pPr>
    </w:p>
    <w:p w:rsidR="00882610" w:rsidRDefault="00882610">
      <w:pPr>
        <w:pStyle w:val="ConsPlusNormal0"/>
        <w:ind w:firstLine="540"/>
        <w:jc w:val="both"/>
      </w:pPr>
    </w:p>
    <w:p w:rsidR="00882610" w:rsidRDefault="00882610">
      <w:pPr>
        <w:pStyle w:val="ConsPlusNormal0"/>
        <w:ind w:firstLine="540"/>
        <w:jc w:val="both"/>
      </w:pPr>
    </w:p>
    <w:p w:rsidR="00882610" w:rsidRDefault="00882610">
      <w:pPr>
        <w:pStyle w:val="ConsPlusNormal0"/>
        <w:ind w:firstLine="540"/>
        <w:jc w:val="both"/>
      </w:pPr>
    </w:p>
    <w:p w:rsidR="00882610" w:rsidRDefault="00132FB3">
      <w:pPr>
        <w:pStyle w:val="ConsPlusNormal0"/>
        <w:jc w:val="right"/>
        <w:outlineLvl w:val="0"/>
      </w:pPr>
      <w:r>
        <w:t>Утвержден</w:t>
      </w:r>
    </w:p>
    <w:p w:rsidR="00882610" w:rsidRDefault="00132FB3">
      <w:pPr>
        <w:pStyle w:val="ConsPlusNormal0"/>
        <w:jc w:val="right"/>
      </w:pPr>
      <w:r>
        <w:t>распоряжением Правительства</w:t>
      </w:r>
    </w:p>
    <w:p w:rsidR="00882610" w:rsidRDefault="00132FB3">
      <w:pPr>
        <w:pStyle w:val="ConsPlusNormal0"/>
        <w:jc w:val="right"/>
      </w:pPr>
      <w:r>
        <w:t>Российской Федерации</w:t>
      </w:r>
    </w:p>
    <w:p w:rsidR="00882610" w:rsidRDefault="00132FB3">
      <w:pPr>
        <w:pStyle w:val="ConsPlusNormal0"/>
        <w:jc w:val="right"/>
      </w:pPr>
      <w:r>
        <w:t>от 18 декабря 2025 г. N 3867-р</w:t>
      </w:r>
    </w:p>
    <w:p w:rsidR="00882610" w:rsidRDefault="00882610">
      <w:pPr>
        <w:pStyle w:val="ConsPlusNormal0"/>
        <w:ind w:firstLine="540"/>
        <w:jc w:val="both"/>
      </w:pPr>
    </w:p>
    <w:p w:rsidR="00882610" w:rsidRDefault="00132FB3">
      <w:pPr>
        <w:pStyle w:val="ConsPlusTitle0"/>
        <w:jc w:val="center"/>
      </w:pPr>
      <w:bookmarkStart w:id="3" w:name="P4020"/>
      <w:bookmarkEnd w:id="3"/>
      <w:r>
        <w:t>МИНИМАЛЬНЫЙ АССОРТИМЕНТ</w:t>
      </w:r>
    </w:p>
    <w:p w:rsidR="00882610" w:rsidRDefault="00132FB3">
      <w:pPr>
        <w:pStyle w:val="ConsPlusTitle0"/>
        <w:jc w:val="center"/>
      </w:pPr>
      <w:r>
        <w:t>ЛЕКАРСТВЕННЫХ ПРЕПАРАТОВ, НЕОБХОДИМЫХ ДЛЯ ОКАЗАНИЯ</w:t>
      </w:r>
    </w:p>
    <w:p w:rsidR="00882610" w:rsidRDefault="00132FB3">
      <w:pPr>
        <w:pStyle w:val="ConsPlusTitle0"/>
        <w:jc w:val="center"/>
      </w:pPr>
      <w:r>
        <w:t>МЕДИЦИНСКОЙ ПОМОЩИ</w:t>
      </w:r>
    </w:p>
    <w:p w:rsidR="00882610" w:rsidRDefault="00882610">
      <w:pPr>
        <w:pStyle w:val="ConsPlusNormal0"/>
        <w:jc w:val="center"/>
      </w:pPr>
    </w:p>
    <w:p w:rsidR="00882610" w:rsidRDefault="00132FB3">
      <w:pPr>
        <w:pStyle w:val="ConsPlusTitle0"/>
        <w:jc w:val="center"/>
        <w:outlineLvl w:val="1"/>
      </w:pPr>
      <w:r>
        <w:t>I. Для аптек (готовых лекарственных форм,</w:t>
      </w:r>
    </w:p>
    <w:p w:rsidR="00882610" w:rsidRDefault="00132FB3">
      <w:pPr>
        <w:pStyle w:val="ConsPlusTitle0"/>
        <w:jc w:val="center"/>
      </w:pPr>
      <w:r>
        <w:t>производственных с правом изготовления лекарственных</w:t>
      </w:r>
    </w:p>
    <w:p w:rsidR="00882610" w:rsidRDefault="00132FB3">
      <w:pPr>
        <w:pStyle w:val="ConsPlusTitle0"/>
        <w:jc w:val="center"/>
      </w:pPr>
      <w:r>
        <w:t>препаратов, производственных с правом изготовления</w:t>
      </w:r>
    </w:p>
    <w:p w:rsidR="00882610" w:rsidRDefault="00132FB3">
      <w:pPr>
        <w:pStyle w:val="ConsPlusTitle0"/>
        <w:jc w:val="center"/>
      </w:pPr>
      <w:r>
        <w:t>асептических лекарственных препаратов, производственных</w:t>
      </w:r>
    </w:p>
    <w:p w:rsidR="00882610" w:rsidRDefault="00132FB3">
      <w:pPr>
        <w:pStyle w:val="ConsPlusTitle0"/>
        <w:jc w:val="center"/>
      </w:pPr>
      <w:r>
        <w:t>с правом изготовления радиофармацевтических</w:t>
      </w:r>
    </w:p>
    <w:p w:rsidR="00882610" w:rsidRDefault="00132FB3">
      <w:pPr>
        <w:pStyle w:val="ConsPlusTitle0"/>
        <w:jc w:val="center"/>
      </w:pPr>
      <w:r>
        <w:t>лекарственных препаратов)</w:t>
      </w:r>
    </w:p>
    <w:p w:rsidR="00882610" w:rsidRDefault="00882610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2608"/>
        <w:gridCol w:w="1644"/>
        <w:gridCol w:w="3685"/>
      </w:tblGrid>
      <w:tr w:rsidR="00882610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Лекар</w:t>
            </w:r>
            <w:r>
              <w:t>ственные формы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 xml:space="preserve">средства для </w:t>
            </w:r>
            <w:r>
              <w:t>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</w:t>
            </w:r>
            <w:r>
              <w:t>м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C01DA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изосорбида 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подъязычного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C10AA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ГМГ-КоА-редуктазы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J01MA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J02AC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противовирусные средства пря</w:t>
            </w:r>
            <w:r>
              <w:t>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J05AB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</w:t>
            </w:r>
            <w:r>
              <w:t>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</w:tbl>
    <w:p w:rsidR="00882610" w:rsidRDefault="00882610">
      <w:pPr>
        <w:pStyle w:val="ConsPlusNormal0"/>
        <w:ind w:firstLine="540"/>
        <w:jc w:val="both"/>
      </w:pPr>
    </w:p>
    <w:p w:rsidR="00882610" w:rsidRDefault="00132FB3">
      <w:pPr>
        <w:pStyle w:val="ConsPlusTitle0"/>
        <w:jc w:val="center"/>
        <w:outlineLvl w:val="1"/>
      </w:pPr>
      <w:r>
        <w:t>II. Для аптечных пунктов, в том числе являющихся структурным</w:t>
      </w:r>
    </w:p>
    <w:p w:rsidR="00882610" w:rsidRDefault="00132FB3">
      <w:pPr>
        <w:pStyle w:val="ConsPlusTitle0"/>
        <w:jc w:val="center"/>
      </w:pPr>
      <w:r>
        <w:t>подразделением медицинской организации, аптечных киосков</w:t>
      </w:r>
    </w:p>
    <w:p w:rsidR="00882610" w:rsidRDefault="00132FB3">
      <w:pPr>
        <w:pStyle w:val="ConsPlusTitle0"/>
        <w:jc w:val="center"/>
      </w:pPr>
      <w:r>
        <w:t>и индивидуальных предпринимателей, имеющих лицензию</w:t>
      </w:r>
    </w:p>
    <w:p w:rsidR="00882610" w:rsidRDefault="00132FB3">
      <w:pPr>
        <w:pStyle w:val="ConsPlusTitle0"/>
        <w:jc w:val="center"/>
      </w:pPr>
      <w:r>
        <w:t>на фармацевти</w:t>
      </w:r>
      <w:r>
        <w:t>ческую деятельность</w:t>
      </w:r>
    </w:p>
    <w:p w:rsidR="00882610" w:rsidRDefault="00882610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2608"/>
        <w:gridCol w:w="1644"/>
        <w:gridCol w:w="3685"/>
      </w:tblGrid>
      <w:tr w:rsidR="00882610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882610" w:rsidRDefault="00132FB3">
            <w:pPr>
              <w:pStyle w:val="ConsPlusNormal0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Лекарственные формы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A06AB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</w:t>
            </w:r>
            <w:r>
              <w:t>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A07FA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аскорбиновая кислота (витамин C), включая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сердечно-сосудистая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C01DA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подъязычного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кортикостероиды системного действи</w:t>
            </w:r>
            <w:r>
              <w:t>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H02AB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J05AX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  <w:jc w:val="both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  <w:jc w:val="both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  <w:jc w:val="both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  <w:jc w:val="both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</w:t>
            </w:r>
            <w:r>
              <w:t>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M01AE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антигистаминные средства с</w:t>
            </w:r>
            <w:r>
              <w:t>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882610" w:rsidRDefault="00132FB3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  <w:outlineLvl w:val="2"/>
            </w:pPr>
            <w:r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132FB3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882610" w:rsidRDefault="00882610">
            <w:pPr>
              <w:pStyle w:val="ConsPlusNormal0"/>
            </w:pPr>
          </w:p>
        </w:tc>
      </w:tr>
      <w:tr w:rsidR="00882610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610" w:rsidRDefault="00132FB3">
            <w:pPr>
              <w:pStyle w:val="ConsPlusNormal0"/>
            </w:pPr>
            <w:r>
              <w:t>мягкие лекарственные формы для местного офтальмологического применения</w:t>
            </w:r>
          </w:p>
        </w:tc>
      </w:tr>
    </w:tbl>
    <w:p w:rsidR="00882610" w:rsidRDefault="00882610">
      <w:pPr>
        <w:pStyle w:val="ConsPlusNormal0"/>
        <w:ind w:firstLine="540"/>
        <w:jc w:val="both"/>
      </w:pPr>
    </w:p>
    <w:p w:rsidR="00882610" w:rsidRDefault="00882610">
      <w:pPr>
        <w:pStyle w:val="ConsPlusNormal0"/>
        <w:jc w:val="both"/>
      </w:pPr>
    </w:p>
    <w:p w:rsidR="00882610" w:rsidRDefault="00882610">
      <w:pPr>
        <w:pStyle w:val="ConsPlusNormal0"/>
        <w:jc w:val="both"/>
      </w:pPr>
    </w:p>
    <w:p w:rsidR="00882610" w:rsidRDefault="00882610">
      <w:pPr>
        <w:pStyle w:val="ConsPlusNormal0"/>
        <w:jc w:val="both"/>
      </w:pPr>
    </w:p>
    <w:p w:rsidR="00882610" w:rsidRDefault="00882610">
      <w:pPr>
        <w:pStyle w:val="ConsPlusNormal0"/>
        <w:jc w:val="both"/>
      </w:pPr>
    </w:p>
    <w:p w:rsidR="00882610" w:rsidRDefault="00132FB3">
      <w:pPr>
        <w:pStyle w:val="ConsPlusNormal0"/>
        <w:jc w:val="right"/>
        <w:outlineLvl w:val="0"/>
      </w:pPr>
      <w:r>
        <w:t>Приложение</w:t>
      </w:r>
    </w:p>
    <w:p w:rsidR="00882610" w:rsidRDefault="00132FB3">
      <w:pPr>
        <w:pStyle w:val="ConsPlusNormal0"/>
        <w:jc w:val="right"/>
      </w:pPr>
      <w:r>
        <w:t>к распоряжению Правительства</w:t>
      </w:r>
    </w:p>
    <w:p w:rsidR="00882610" w:rsidRDefault="00132FB3">
      <w:pPr>
        <w:pStyle w:val="ConsPlusNormal0"/>
        <w:jc w:val="right"/>
      </w:pPr>
      <w:r>
        <w:t>Российской Федерации</w:t>
      </w:r>
    </w:p>
    <w:p w:rsidR="00882610" w:rsidRDefault="00132FB3">
      <w:pPr>
        <w:pStyle w:val="ConsPlusNormal0"/>
        <w:jc w:val="right"/>
      </w:pPr>
      <w:r>
        <w:t>от 18 декабря 2025 г. N 3867-р</w:t>
      </w:r>
    </w:p>
    <w:p w:rsidR="00882610" w:rsidRDefault="00882610">
      <w:pPr>
        <w:pStyle w:val="ConsPlusNormal0"/>
        <w:jc w:val="both"/>
      </w:pPr>
    </w:p>
    <w:p w:rsidR="00882610" w:rsidRDefault="00132FB3">
      <w:pPr>
        <w:pStyle w:val="ConsPlusTitle0"/>
        <w:jc w:val="center"/>
      </w:pPr>
      <w:bookmarkStart w:id="4" w:name="P4767"/>
      <w:bookmarkEnd w:id="4"/>
      <w:r>
        <w:t>ПЕРЕЧЕНЬ</w:t>
      </w:r>
    </w:p>
    <w:p w:rsidR="00882610" w:rsidRDefault="00132FB3">
      <w:pPr>
        <w:pStyle w:val="ConsPlusTitle0"/>
        <w:jc w:val="center"/>
      </w:pPr>
      <w:r>
        <w:t>УТРАТИВШИХ СИЛУ АКТОВ ПРАВИТЕЛЬСТВА РОССИЙСКОЙ ФЕДЕРАЦИИ</w:t>
      </w:r>
    </w:p>
    <w:p w:rsidR="00882610" w:rsidRDefault="00882610">
      <w:pPr>
        <w:pStyle w:val="ConsPlusNormal0"/>
        <w:jc w:val="both"/>
      </w:pPr>
    </w:p>
    <w:p w:rsidR="00882610" w:rsidRDefault="00132FB3">
      <w:pPr>
        <w:pStyle w:val="ConsPlusNormal0"/>
        <w:ind w:firstLine="540"/>
        <w:jc w:val="both"/>
      </w:pPr>
      <w:r>
        <w:t xml:space="preserve">1. </w:t>
      </w:r>
      <w:hyperlink r:id="rId10" w:tooltip="Распоряжение Правительства РФ от 12.10.2019 N 2406-р (ред. от 15.01.2025) 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12 октября 2019 г. N 2406-р (Собрание законодательства Российской Федерации, 2019, N 42, ст. 5979).</w:t>
      </w:r>
    </w:p>
    <w:p w:rsidR="00882610" w:rsidRDefault="00132FB3">
      <w:pPr>
        <w:pStyle w:val="ConsPlusNormal0"/>
        <w:spacing w:before="200"/>
        <w:ind w:firstLine="540"/>
        <w:jc w:val="both"/>
      </w:pPr>
      <w:r>
        <w:t xml:space="preserve">2. </w:t>
      </w:r>
      <w:hyperlink r:id="rId11" w:tooltip="Распоряжение Правительства РФ от 26.04.2020 N 1142-р &lt;О внесении изменений в распоряжение Правительства от 12.10.2019 N 2406-р&gt; ------------ Утратил силу или отменен {КонсультантПлюс}">
        <w:r>
          <w:rPr>
            <w:color w:val="0000FF"/>
          </w:rPr>
          <w:t>Рас</w:t>
        </w:r>
        <w:r>
          <w:rPr>
            <w:color w:val="0000FF"/>
          </w:rPr>
          <w:t>поряжение</w:t>
        </w:r>
      </w:hyperlink>
      <w:r>
        <w:t xml:space="preserve"> Правительства Российской Федерации от 26 апреля 2020 г. N 1142-р (Собрание законодательства Российской Федерации, 2020, N 18, ст. 2958).</w:t>
      </w:r>
    </w:p>
    <w:p w:rsidR="00882610" w:rsidRDefault="00132FB3">
      <w:pPr>
        <w:pStyle w:val="ConsPlusNormal0"/>
        <w:spacing w:before="200"/>
        <w:ind w:firstLine="540"/>
        <w:jc w:val="both"/>
      </w:pPr>
      <w:r>
        <w:t xml:space="preserve">3. </w:t>
      </w:r>
      <w:hyperlink r:id="rId12" w:tooltip="Распоряжение Правительства РФ от 12.10.2020 N 2626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12 октября 2020 г. N 2626-р (Собрание за</w:t>
      </w:r>
      <w:r>
        <w:t>конодательства Российской Федерации, 2020, N 42, ст. 6692).</w:t>
      </w:r>
    </w:p>
    <w:p w:rsidR="00882610" w:rsidRDefault="00132FB3">
      <w:pPr>
        <w:pStyle w:val="ConsPlusNormal0"/>
        <w:spacing w:before="200"/>
        <w:ind w:firstLine="540"/>
        <w:jc w:val="both"/>
      </w:pPr>
      <w:r>
        <w:t xml:space="preserve">4. </w:t>
      </w:r>
      <w:hyperlink r:id="rId13" w:tooltip="Распоряжение Правительства РФ от 23.11.2020 N 3073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23 ноября 2020 г. N 3073-р (Собрание законодательства Российской Федерации, 2020, N 48, ст. 7813).</w:t>
      </w:r>
    </w:p>
    <w:p w:rsidR="00882610" w:rsidRDefault="00132FB3">
      <w:pPr>
        <w:pStyle w:val="ConsPlusNormal0"/>
        <w:spacing w:before="200"/>
        <w:ind w:firstLine="540"/>
        <w:jc w:val="both"/>
      </w:pPr>
      <w:r>
        <w:t xml:space="preserve">5. </w:t>
      </w:r>
      <w:hyperlink r:id="rId14" w:tooltip="Распоряжение Правительства РФ от 23.12.2021 N 3781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23 декабря 2021 г. N 3781-р (Собрание законодательства Российской Федерации, 2022, N 1, ст. 277).</w:t>
      </w:r>
    </w:p>
    <w:p w:rsidR="00882610" w:rsidRDefault="00132FB3">
      <w:pPr>
        <w:pStyle w:val="ConsPlusNormal0"/>
        <w:spacing w:before="200"/>
        <w:ind w:firstLine="540"/>
        <w:jc w:val="both"/>
      </w:pPr>
      <w:r>
        <w:t xml:space="preserve">6. </w:t>
      </w:r>
      <w:hyperlink r:id="rId15" w:tooltip="Распоряжение Правительства РФ от 30.03.2022 N 660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30 марта 2022 г. N 660-р (</w:t>
      </w:r>
      <w:r>
        <w:t>Собрание законодательства Российской Федерации, 2022, N 14, ст. 2331).</w:t>
      </w:r>
    </w:p>
    <w:p w:rsidR="00882610" w:rsidRDefault="00132FB3">
      <w:pPr>
        <w:pStyle w:val="ConsPlusNormal0"/>
        <w:spacing w:before="200"/>
        <w:ind w:firstLine="540"/>
        <w:jc w:val="both"/>
      </w:pPr>
      <w:r>
        <w:t xml:space="preserve">7. </w:t>
      </w:r>
      <w:hyperlink r:id="rId16" w:tooltip="Распоряжение Правительства РФ от 24.08.2022 N 2419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24 августа 2022 г. N 2419-р (Собрание законодательства Российской Федерации, 2022, N 35, ст. 6191).</w:t>
      </w:r>
    </w:p>
    <w:p w:rsidR="00882610" w:rsidRDefault="00132FB3">
      <w:pPr>
        <w:pStyle w:val="ConsPlusNormal0"/>
        <w:spacing w:before="200"/>
        <w:ind w:firstLine="540"/>
        <w:jc w:val="both"/>
      </w:pPr>
      <w:r>
        <w:t xml:space="preserve">8. </w:t>
      </w:r>
      <w:hyperlink r:id="rId17" w:tooltip="Распоряжение Правительства РФ от 06.10.2022 N 2927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6 октября 2022 г. N 2927-р (Собрание законодательства Российской Федерации, 2022, N 42, ст. 7205).</w:t>
      </w:r>
    </w:p>
    <w:p w:rsidR="00882610" w:rsidRDefault="00132FB3">
      <w:pPr>
        <w:pStyle w:val="ConsPlusNormal0"/>
        <w:spacing w:before="200"/>
        <w:ind w:firstLine="540"/>
        <w:jc w:val="both"/>
      </w:pPr>
      <w:r>
        <w:t xml:space="preserve">9. </w:t>
      </w:r>
      <w:hyperlink r:id="rId18" w:tooltip="Распоряжение Правительства РФ от 24.12.2022 N 4173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24 декабря 2022 г. N 4173-р (Собран</w:t>
      </w:r>
      <w:r>
        <w:t>ие законодательства Российской Федерации, 2023, N 1, ст. 370).</w:t>
      </w:r>
    </w:p>
    <w:p w:rsidR="00882610" w:rsidRDefault="00132FB3">
      <w:pPr>
        <w:pStyle w:val="ConsPlusNormal0"/>
        <w:spacing w:before="200"/>
        <w:ind w:firstLine="540"/>
        <w:jc w:val="both"/>
      </w:pPr>
      <w:r>
        <w:t xml:space="preserve">10. </w:t>
      </w:r>
      <w:hyperlink r:id="rId19" w:tooltip="Распоряжение Правительства РФ от 09.06.2023 N 1508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9 июня 2023 г. N 1508-р (Собрание законодательства Российской Федерации, 2023, N 25, ст. 4613).</w:t>
      </w:r>
    </w:p>
    <w:p w:rsidR="00882610" w:rsidRDefault="00132FB3">
      <w:pPr>
        <w:pStyle w:val="ConsPlusNormal0"/>
        <w:spacing w:before="200"/>
        <w:ind w:firstLine="540"/>
        <w:jc w:val="both"/>
      </w:pPr>
      <w:r>
        <w:t xml:space="preserve">11. </w:t>
      </w:r>
      <w:hyperlink r:id="rId20" w:tooltip="Распоряжение Правительства РФ от 16.04.2024 N 938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</w:t>
        </w:r>
        <w:r>
          <w:rPr>
            <w:color w:val="0000FF"/>
          </w:rPr>
          <w:t>ние</w:t>
        </w:r>
      </w:hyperlink>
      <w:r>
        <w:t xml:space="preserve"> Правительства Российской Федерации от 16 апреля 2024 г. N 938-р (Собрание законодательства Российской Федерации, 2024, N 17, ст. 2377).</w:t>
      </w:r>
    </w:p>
    <w:p w:rsidR="00882610" w:rsidRDefault="00132FB3">
      <w:pPr>
        <w:pStyle w:val="ConsPlusNormal0"/>
        <w:spacing w:before="200"/>
        <w:ind w:firstLine="540"/>
        <w:jc w:val="both"/>
      </w:pPr>
      <w:r>
        <w:t xml:space="preserve">12. </w:t>
      </w:r>
      <w:hyperlink r:id="rId21" w:tooltip="Распоряжение Правительства РФ от 15.01.2025 N 10-р &lt;О внесении изменений в распоряжение Правительства РФ от 12.10.2019 N 2406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15 января 2025 г. N 10-р (Собрание законодательс</w:t>
      </w:r>
      <w:r>
        <w:t>тва Российской Федерации, 2025, N 4, ст. 256).</w:t>
      </w:r>
    </w:p>
    <w:p w:rsidR="00882610" w:rsidRDefault="00882610">
      <w:pPr>
        <w:pStyle w:val="ConsPlusNormal0"/>
        <w:jc w:val="both"/>
      </w:pPr>
    </w:p>
    <w:p w:rsidR="00882610" w:rsidRDefault="00882610">
      <w:pPr>
        <w:pStyle w:val="ConsPlusNormal0"/>
        <w:jc w:val="both"/>
      </w:pPr>
    </w:p>
    <w:p w:rsidR="00882610" w:rsidRDefault="0088261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82610">
      <w:headerReference w:type="default" r:id="rId22"/>
      <w:footerReference w:type="default" r:id="rId23"/>
      <w:headerReference w:type="first" r:id="rId24"/>
      <w:footerReference w:type="first" r:id="rId2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FB3" w:rsidRDefault="00132FB3">
      <w:r>
        <w:separator/>
      </w:r>
    </w:p>
  </w:endnote>
  <w:endnote w:type="continuationSeparator" w:id="0">
    <w:p w:rsidR="00132FB3" w:rsidRDefault="00132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2610" w:rsidRDefault="0088261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8261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82610" w:rsidRDefault="00132FB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82610" w:rsidRDefault="00132FB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82610" w:rsidRDefault="00132FB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7724A">
            <w:rPr>
              <w:rFonts w:ascii="Tahoma" w:hAnsi="Tahoma" w:cs="Tahoma"/>
              <w:noProof/>
            </w:rPr>
            <w:t>48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7724A">
            <w:rPr>
              <w:rFonts w:ascii="Tahoma" w:hAnsi="Tahoma" w:cs="Tahoma"/>
              <w:noProof/>
            </w:rPr>
            <w:t>48</w:t>
          </w:r>
          <w:r>
            <w:fldChar w:fldCharType="end"/>
          </w:r>
        </w:p>
      </w:tc>
    </w:tr>
  </w:tbl>
  <w:p w:rsidR="00882610" w:rsidRDefault="00132FB3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2610" w:rsidRDefault="0088261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88261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882610" w:rsidRDefault="00132FB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882610" w:rsidRDefault="00132FB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882610" w:rsidRDefault="00132FB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7724A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7724A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882610" w:rsidRDefault="00132FB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FB3" w:rsidRDefault="00132FB3">
      <w:r>
        <w:separator/>
      </w:r>
    </w:p>
  </w:footnote>
  <w:footnote w:type="continuationSeparator" w:id="0">
    <w:p w:rsidR="00132FB3" w:rsidRDefault="00132F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88261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82610" w:rsidRDefault="00132FB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18.12.2025 N 3867-р</w:t>
          </w:r>
          <w:r>
            <w:rPr>
              <w:rFonts w:ascii="Tahoma" w:hAnsi="Tahoma" w:cs="Tahoma"/>
              <w:sz w:val="16"/>
              <w:szCs w:val="16"/>
            </w:rPr>
            <w:br/>
            <w:t>&lt;Об утверждении перечня жизненно необходимых и важнейших лекарствен...</w:t>
          </w:r>
        </w:p>
      </w:tc>
      <w:tc>
        <w:tcPr>
          <w:tcW w:w="2300" w:type="pct"/>
          <w:vAlign w:val="center"/>
        </w:tcPr>
        <w:p w:rsidR="00882610" w:rsidRDefault="00132FB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14.04.2026</w:t>
          </w:r>
        </w:p>
      </w:tc>
    </w:tr>
  </w:tbl>
  <w:p w:rsidR="00882610" w:rsidRDefault="0088261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82610" w:rsidRDefault="00882610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88261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82610" w:rsidRDefault="00132FB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18.12.2025 N 3867-р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&lt;Об утверждении перечня жизненно </w:t>
          </w:r>
          <w:r>
            <w:rPr>
              <w:rFonts w:ascii="Tahoma" w:hAnsi="Tahoma" w:cs="Tahoma"/>
              <w:sz w:val="16"/>
              <w:szCs w:val="16"/>
            </w:rPr>
            <w:t>необходимых и важнейших лекарствен...</w:t>
          </w:r>
        </w:p>
      </w:tc>
      <w:tc>
        <w:tcPr>
          <w:tcW w:w="2300" w:type="pct"/>
          <w:vAlign w:val="center"/>
        </w:tcPr>
        <w:p w:rsidR="00882610" w:rsidRDefault="00132FB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14.04.2026</w:t>
          </w:r>
        </w:p>
      </w:tc>
    </w:tr>
  </w:tbl>
  <w:p w:rsidR="00882610" w:rsidRDefault="0088261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82610" w:rsidRDefault="0088261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610"/>
    <w:rsid w:val="00132FB3"/>
    <w:rsid w:val="00882610"/>
    <w:rsid w:val="00C7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C1399E-3925-49D3-8EDB-F5D1D23B9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RZR&amp;n=368666" TargetMode="External"/><Relationship Id="rId18" Type="http://schemas.openxmlformats.org/officeDocument/2006/relationships/hyperlink" Target="https://login.consultant.ru/link/?req=doc&amp;base=RZR&amp;n=435905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ZR&amp;n=496386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RZR&amp;n=365006" TargetMode="External"/><Relationship Id="rId17" Type="http://schemas.openxmlformats.org/officeDocument/2006/relationships/hyperlink" Target="https://login.consultant.ru/link/?req=doc&amp;base=RZR&amp;n=428641" TargetMode="External"/><Relationship Id="rId25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425148" TargetMode="External"/><Relationship Id="rId20" Type="http://schemas.openxmlformats.org/officeDocument/2006/relationships/hyperlink" Target="https://login.consultant.ru/link/?req=doc&amp;base=RZR&amp;n=474738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RZR&amp;n=351419" TargetMode="External"/><Relationship Id="rId2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ZR&amp;n=413192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login.consultant.ru/link/?req=doc&amp;base=RZR&amp;n=496460" TargetMode="External"/><Relationship Id="rId19" Type="http://schemas.openxmlformats.org/officeDocument/2006/relationships/hyperlink" Target="https://login.consultant.ru/link/?req=doc&amp;base=RZR&amp;n=449320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wmf"/><Relationship Id="rId14" Type="http://schemas.openxmlformats.org/officeDocument/2006/relationships/hyperlink" Target="https://login.consultant.ru/link/?req=doc&amp;base=RZR&amp;n=404667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21167</Words>
  <Characters>120658</Characters>
  <Application>Microsoft Office Word</Application>
  <DocSecurity>0</DocSecurity>
  <Lines>1005</Lines>
  <Paragraphs>283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Правительства РФ от 18.12.2025 N 3867-р
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</vt:lpstr>
    </vt:vector>
  </TitlesOfParts>
  <Company>КонсультантПлюс Версия 4025.00.52</Company>
  <LinksUpToDate>false</LinksUpToDate>
  <CharactersWithSpaces>141542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18.12.2025 N 3867-р
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dc:title>
  <dc:creator>Юрист</dc:creator>
  <cp:lastModifiedBy>Юрист</cp:lastModifiedBy>
  <cp:revision>3</cp:revision>
  <dcterms:created xsi:type="dcterms:W3CDTF">2026-04-30T10:36:00Z</dcterms:created>
  <dcterms:modified xsi:type="dcterms:W3CDTF">2026-04-30T10:36:00Z</dcterms:modified>
</cp:coreProperties>
</file>